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31" w:rsidRDefault="00BF0F31" w:rsidP="00BF0F3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C32C32" w:rsidRPr="00C32C32" w:rsidRDefault="00C32C32" w:rsidP="00C32C32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C32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C32C32" w:rsidRPr="00C32C32" w:rsidRDefault="00C32C32" w:rsidP="00C32C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КУРНО-ЛИПОВСКОГО СЕЛЬСКОГО ПОСЕЛЕНИЯ  </w:t>
      </w:r>
    </w:p>
    <w:p w:rsidR="00C32C32" w:rsidRPr="00C32C32" w:rsidRDefault="00C32C32" w:rsidP="00C32C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C32">
        <w:rPr>
          <w:rFonts w:ascii="Times New Roman" w:eastAsia="Times New Roman" w:hAnsi="Times New Roman"/>
          <w:b/>
          <w:sz w:val="28"/>
          <w:szCs w:val="28"/>
          <w:lang w:eastAsia="ru-RU"/>
        </w:rPr>
        <w:t>ТАРАСОВСКОГО РАЙОНА РОСТОВСКОЙ ОБЛАСТИ</w:t>
      </w:r>
    </w:p>
    <w:p w:rsidR="00C32C32" w:rsidRPr="00C32C32" w:rsidRDefault="00C32C32" w:rsidP="00C32C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2C32" w:rsidRPr="00C32C32" w:rsidRDefault="00C32C32" w:rsidP="00C32C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C3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32C32" w:rsidRPr="00C32C32" w:rsidRDefault="00C32C32" w:rsidP="00C32C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2C32" w:rsidRPr="00C32C32" w:rsidRDefault="00C32C32" w:rsidP="00C32C3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C3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B03A6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C32C32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FB03A6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Pr="00C32C32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FB03A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C32C32">
        <w:rPr>
          <w:rFonts w:ascii="Times New Roman" w:eastAsia="Times New Roman" w:hAnsi="Times New Roman"/>
          <w:sz w:val="24"/>
          <w:szCs w:val="24"/>
          <w:lang w:eastAsia="ru-RU"/>
        </w:rPr>
        <w:t xml:space="preserve">г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№</w:t>
      </w:r>
      <w:r w:rsidR="00FB03A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318B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C32C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х. Мартыновка</w:t>
      </w:r>
    </w:p>
    <w:p w:rsidR="00BF0F31" w:rsidRPr="00EA25A0" w:rsidRDefault="00BF0F31" w:rsidP="00EA25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838"/>
      </w:tblGrid>
      <w:tr w:rsidR="00BF0F31" w:rsidRPr="00EA25A0" w:rsidTr="00BF0F31">
        <w:trPr>
          <w:cantSplit/>
          <w:trHeight w:val="289"/>
        </w:trPr>
        <w:tc>
          <w:tcPr>
            <w:tcW w:w="9838" w:type="dxa"/>
          </w:tcPr>
          <w:p w:rsidR="00EA25A0" w:rsidRPr="00EA25A0" w:rsidRDefault="00EA25A0" w:rsidP="00C32C32">
            <w:pPr>
              <w:pStyle w:val="a5"/>
              <w:jc w:val="left"/>
              <w:rPr>
                <w:sz w:val="24"/>
                <w:szCs w:val="24"/>
              </w:rPr>
            </w:pPr>
            <w:r w:rsidRPr="00EA25A0">
              <w:rPr>
                <w:sz w:val="24"/>
                <w:szCs w:val="24"/>
              </w:rPr>
              <w:t>Об утверждении Правил определения требований</w:t>
            </w:r>
          </w:p>
          <w:p w:rsidR="00EA25A0" w:rsidRPr="00EA25A0" w:rsidRDefault="00EA25A0" w:rsidP="00C32C32">
            <w:pPr>
              <w:pStyle w:val="a5"/>
              <w:jc w:val="left"/>
              <w:rPr>
                <w:sz w:val="24"/>
                <w:szCs w:val="24"/>
              </w:rPr>
            </w:pPr>
            <w:r w:rsidRPr="00EA25A0">
              <w:rPr>
                <w:sz w:val="24"/>
                <w:szCs w:val="24"/>
              </w:rPr>
              <w:t>к закупаемым  заказчиками отдельным видам товаров, работ, услуг</w:t>
            </w:r>
          </w:p>
          <w:p w:rsidR="00EA25A0" w:rsidRPr="00EA25A0" w:rsidRDefault="00EA25A0" w:rsidP="00C32C32">
            <w:pPr>
              <w:pStyle w:val="a5"/>
              <w:jc w:val="left"/>
              <w:rPr>
                <w:sz w:val="24"/>
                <w:szCs w:val="24"/>
              </w:rPr>
            </w:pPr>
            <w:r w:rsidRPr="00EA25A0">
              <w:rPr>
                <w:sz w:val="24"/>
                <w:szCs w:val="24"/>
              </w:rPr>
              <w:t>(в том числе  предельных цен товаров, работ, услуг)</w:t>
            </w:r>
          </w:p>
          <w:p w:rsidR="00EA25A0" w:rsidRPr="00EA25A0" w:rsidRDefault="00EA25A0" w:rsidP="00EA25A0">
            <w:pPr>
              <w:pStyle w:val="a5"/>
              <w:ind w:firstLine="708"/>
              <w:rPr>
                <w:b w:val="0"/>
                <w:sz w:val="24"/>
                <w:szCs w:val="24"/>
              </w:rPr>
            </w:pPr>
          </w:p>
          <w:p w:rsidR="00EA25A0" w:rsidRPr="00EA25A0" w:rsidRDefault="00EA25A0" w:rsidP="00EA25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proofErr w:type="gramStart"/>
            <w:r w:rsidRPr="00EA25A0"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19 Федерального  закона  от 05.04.2013г.                    № 44–ФЗ «О 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02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A25A0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EA25A0">
              <w:rPr>
                <w:rFonts w:ascii="Times New Roman" w:hAnsi="Times New Roman"/>
                <w:sz w:val="24"/>
                <w:szCs w:val="24"/>
              </w:rPr>
              <w:t xml:space="preserve">. № 926 «Об утверждении  Общих правил определения требований  к закупаемым заказчиками отдельным видам товаров, работ, услуг (в том числе предельных цен товаров, работ, услуг)», Администрация </w:t>
            </w:r>
            <w:r w:rsidR="00C32C32">
              <w:rPr>
                <w:rFonts w:ascii="Times New Roman" w:hAnsi="Times New Roman"/>
                <w:sz w:val="24"/>
                <w:szCs w:val="24"/>
              </w:rPr>
              <w:t>Курно-Липовского</w:t>
            </w:r>
            <w:proofErr w:type="gramEnd"/>
            <w:r w:rsidRPr="00EA25A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A25A0" w:rsidRPr="00EA25A0" w:rsidRDefault="00EA25A0" w:rsidP="00EA25A0">
            <w:pPr>
              <w:pStyle w:val="a5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EA25A0" w:rsidRPr="00EA25A0" w:rsidTr="00BF0F31">
        <w:trPr>
          <w:cantSplit/>
          <w:trHeight w:val="289"/>
        </w:trPr>
        <w:tc>
          <w:tcPr>
            <w:tcW w:w="9838" w:type="dxa"/>
          </w:tcPr>
          <w:p w:rsidR="00EA25A0" w:rsidRPr="00EA25A0" w:rsidRDefault="00EA25A0" w:rsidP="00EA25A0">
            <w:pPr>
              <w:pStyle w:val="a5"/>
              <w:rPr>
                <w:sz w:val="24"/>
                <w:szCs w:val="24"/>
              </w:rPr>
            </w:pPr>
          </w:p>
        </w:tc>
      </w:tr>
    </w:tbl>
    <w:p w:rsidR="00BF0F31" w:rsidRPr="00EA25A0" w:rsidRDefault="00BF0F31" w:rsidP="00C32C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A25A0">
        <w:rPr>
          <w:rFonts w:ascii="Times New Roman" w:hAnsi="Times New Roman"/>
          <w:sz w:val="24"/>
          <w:szCs w:val="24"/>
        </w:rPr>
        <w:t>ПОСТАНОВЛЯЕТ:</w:t>
      </w: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</w:p>
    <w:p w:rsidR="00BF0F31" w:rsidRPr="002C34EB" w:rsidRDefault="00BF0F31" w:rsidP="00C32C32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  <w:r w:rsidRPr="002C34EB">
        <w:rPr>
          <w:rFonts w:ascii="Times New Roman" w:hAnsi="Times New Roman"/>
          <w:sz w:val="24"/>
          <w:szCs w:val="24"/>
        </w:rPr>
        <w:t>1.</w:t>
      </w:r>
      <w:r w:rsidR="00C32C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34EB">
        <w:rPr>
          <w:rFonts w:ascii="Times New Roman" w:hAnsi="Times New Roman"/>
          <w:sz w:val="24"/>
          <w:szCs w:val="24"/>
        </w:rPr>
        <w:t xml:space="preserve">Утвердить </w:t>
      </w:r>
      <w:r w:rsidRPr="002C34EB">
        <w:rPr>
          <w:rFonts w:ascii="Times New Roman" w:eastAsia="Times New Roman" w:hAnsi="Times New Roman"/>
          <w:sz w:val="24"/>
          <w:szCs w:val="24"/>
        </w:rPr>
        <w:t>Правила опред</w:t>
      </w:r>
      <w:r>
        <w:rPr>
          <w:rFonts w:ascii="Times New Roman" w:eastAsia="Times New Roman" w:hAnsi="Times New Roman"/>
          <w:sz w:val="24"/>
          <w:szCs w:val="24"/>
        </w:rPr>
        <w:t>еления требований к закупаемым м</w:t>
      </w:r>
      <w:r w:rsidRPr="002C34EB">
        <w:rPr>
          <w:rFonts w:ascii="Times New Roman" w:eastAsia="Times New Roman" w:hAnsi="Times New Roman"/>
          <w:sz w:val="24"/>
          <w:szCs w:val="24"/>
        </w:rPr>
        <w:t>униципальными органам</w:t>
      </w:r>
      <w:r>
        <w:rPr>
          <w:rFonts w:ascii="Times New Roman" w:eastAsia="Times New Roman" w:hAnsi="Times New Roman"/>
          <w:sz w:val="24"/>
          <w:szCs w:val="24"/>
        </w:rPr>
        <w:t>и, являющими</w:t>
      </w:r>
      <w:r w:rsidRPr="002C34EB">
        <w:rPr>
          <w:rFonts w:ascii="Times New Roman" w:eastAsia="Times New Roman" w:hAnsi="Times New Roman"/>
          <w:sz w:val="24"/>
          <w:szCs w:val="24"/>
        </w:rPr>
        <w:t xml:space="preserve">ся в соответствии с бюджетным законодательством Российской Федерации главными распорядителями бюджетных </w:t>
      </w:r>
      <w:r>
        <w:rPr>
          <w:rFonts w:ascii="Times New Roman" w:eastAsia="Times New Roman" w:hAnsi="Times New Roman"/>
          <w:sz w:val="24"/>
          <w:szCs w:val="24"/>
        </w:rPr>
        <w:t xml:space="preserve">средств </w:t>
      </w:r>
      <w:r w:rsidRPr="002C34EB">
        <w:rPr>
          <w:rFonts w:ascii="Times New Roman" w:eastAsia="Times New Roman" w:hAnsi="Times New Roman"/>
          <w:sz w:val="24"/>
          <w:szCs w:val="24"/>
        </w:rPr>
        <w:t>и подведомственными им казенными учреждениями  и бюджетными учреждениями отдельным видам товаров, работ, услуг (в том числе предельные цены товаров работ услуг).</w:t>
      </w:r>
      <w:proofErr w:type="gramEnd"/>
    </w:p>
    <w:p w:rsidR="00C32C32" w:rsidRDefault="00BF0F31" w:rsidP="00C32C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32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Разместить настоящее постановление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(www.zakupki.gov.ru).   </w:t>
      </w:r>
    </w:p>
    <w:p w:rsidR="00C32C32" w:rsidRDefault="00C32C32" w:rsidP="00C32C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F0F31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BF0F31" w:rsidRDefault="00C32C32" w:rsidP="00C32C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F0F31">
        <w:rPr>
          <w:rFonts w:ascii="Times New Roman" w:hAnsi="Times New Roman"/>
          <w:sz w:val="24"/>
          <w:szCs w:val="24"/>
        </w:rPr>
        <w:t>Постановление вступает в силу с 1</w:t>
      </w:r>
      <w:r>
        <w:rPr>
          <w:rFonts w:ascii="Times New Roman" w:hAnsi="Times New Roman"/>
          <w:sz w:val="24"/>
          <w:szCs w:val="24"/>
        </w:rPr>
        <w:t xml:space="preserve"> января 20</w:t>
      </w:r>
      <w:r w:rsidR="00FB03A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года, но не ранее </w:t>
      </w:r>
      <w:r w:rsidR="00BF0F31">
        <w:rPr>
          <w:rFonts w:ascii="Times New Roman" w:hAnsi="Times New Roman"/>
          <w:sz w:val="24"/>
          <w:szCs w:val="24"/>
        </w:rPr>
        <w:t>чем после официального опубликования в установленном  порядке.</w:t>
      </w: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B03A6" w:rsidRDefault="00C32C32" w:rsidP="00BF0F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FB03A6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2C32">
        <w:rPr>
          <w:rFonts w:ascii="Times New Roman" w:hAnsi="Times New Roman"/>
          <w:sz w:val="24"/>
          <w:szCs w:val="24"/>
        </w:rPr>
        <w:t>Курно-Липовского</w:t>
      </w:r>
      <w:r w:rsidR="00FB03A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B03A6">
        <w:rPr>
          <w:rFonts w:ascii="Times New Roman" w:hAnsi="Times New Roman"/>
          <w:sz w:val="24"/>
          <w:szCs w:val="24"/>
        </w:rPr>
        <w:tab/>
      </w:r>
      <w:r w:rsidR="00FB03A6">
        <w:rPr>
          <w:rFonts w:ascii="Times New Roman" w:hAnsi="Times New Roman"/>
          <w:sz w:val="24"/>
          <w:szCs w:val="24"/>
        </w:rPr>
        <w:tab/>
      </w:r>
      <w:r w:rsidR="00FB03A6">
        <w:rPr>
          <w:rFonts w:ascii="Times New Roman" w:hAnsi="Times New Roman"/>
          <w:sz w:val="24"/>
          <w:szCs w:val="24"/>
        </w:rPr>
        <w:tab/>
      </w:r>
      <w:r w:rsidR="00FB03A6">
        <w:rPr>
          <w:rFonts w:ascii="Times New Roman" w:hAnsi="Times New Roman"/>
          <w:sz w:val="24"/>
          <w:szCs w:val="24"/>
        </w:rPr>
        <w:tab/>
      </w:r>
      <w:r w:rsidR="00FB03A6">
        <w:rPr>
          <w:rFonts w:ascii="Times New Roman" w:hAnsi="Times New Roman"/>
          <w:sz w:val="24"/>
          <w:szCs w:val="24"/>
        </w:rPr>
        <w:tab/>
      </w:r>
      <w:r w:rsidR="00C32C32">
        <w:rPr>
          <w:rFonts w:ascii="Times New Roman" w:hAnsi="Times New Roman"/>
          <w:sz w:val="24"/>
          <w:szCs w:val="24"/>
        </w:rPr>
        <w:t>Р.А. Галиев</w:t>
      </w:r>
    </w:p>
    <w:p w:rsidR="00FE6B04" w:rsidRDefault="00FE6B04" w:rsidP="00EA25A0">
      <w:pPr>
        <w:spacing w:after="0"/>
        <w:rPr>
          <w:rFonts w:ascii="Times New Roman" w:hAnsi="Times New Roman"/>
          <w:sz w:val="28"/>
          <w:szCs w:val="28"/>
        </w:rPr>
      </w:pPr>
    </w:p>
    <w:p w:rsidR="00FE6B04" w:rsidRDefault="00FE6B04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2C32" w:rsidRDefault="00C32C32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2C32" w:rsidRDefault="00C32C32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2C32" w:rsidRDefault="00C32C32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2C32" w:rsidRDefault="00C32C32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2C32" w:rsidRDefault="00C32C32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2C32" w:rsidRDefault="00C32C32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2C32" w:rsidRDefault="00C32C32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32C32" w:rsidRPr="002C34EB" w:rsidRDefault="00C32C32" w:rsidP="00EA25A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F0F31" w:rsidRDefault="00C32C32" w:rsidP="00881E4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Курно-Липовского </w:t>
      </w:r>
      <w:r w:rsidR="00EA25A0">
        <w:rPr>
          <w:rFonts w:ascii="Times New Roman" w:hAnsi="Times New Roman"/>
          <w:sz w:val="24"/>
          <w:szCs w:val="24"/>
        </w:rPr>
        <w:t>с</w:t>
      </w:r>
      <w:r w:rsidR="00BF0F31">
        <w:rPr>
          <w:rFonts w:ascii="Times New Roman" w:hAnsi="Times New Roman"/>
          <w:sz w:val="24"/>
          <w:szCs w:val="24"/>
        </w:rPr>
        <w:t>ельского поселения</w:t>
      </w:r>
    </w:p>
    <w:p w:rsidR="00881E4C" w:rsidRPr="002C34EB" w:rsidRDefault="00C32C32" w:rsidP="00881E4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FB03A6">
        <w:rPr>
          <w:rFonts w:ascii="Times New Roman" w:hAnsi="Times New Roman"/>
          <w:sz w:val="24"/>
          <w:szCs w:val="24"/>
        </w:rPr>
        <w:t xml:space="preserve"> 9</w:t>
      </w:r>
      <w:r w:rsidR="009318B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FB03A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="00122C4B" w:rsidRPr="002C34EB">
        <w:rPr>
          <w:rFonts w:ascii="Times New Roman" w:hAnsi="Times New Roman"/>
          <w:sz w:val="24"/>
          <w:szCs w:val="24"/>
        </w:rPr>
        <w:t>»</w:t>
      </w:r>
      <w:r w:rsidR="00FB03A6">
        <w:rPr>
          <w:rFonts w:ascii="Times New Roman" w:hAnsi="Times New Roman"/>
          <w:sz w:val="24"/>
          <w:szCs w:val="24"/>
        </w:rPr>
        <w:t>сентя</w:t>
      </w:r>
      <w:r>
        <w:rPr>
          <w:rFonts w:ascii="Times New Roman" w:hAnsi="Times New Roman"/>
          <w:sz w:val="24"/>
          <w:szCs w:val="24"/>
        </w:rPr>
        <w:t>бря</w:t>
      </w:r>
      <w:r w:rsidR="00122C4B" w:rsidRPr="002C34EB">
        <w:rPr>
          <w:rFonts w:ascii="Times New Roman" w:hAnsi="Times New Roman"/>
          <w:sz w:val="24"/>
          <w:szCs w:val="24"/>
        </w:rPr>
        <w:t xml:space="preserve"> 20</w:t>
      </w:r>
      <w:r w:rsidR="00FB03A6">
        <w:rPr>
          <w:rFonts w:ascii="Times New Roman" w:hAnsi="Times New Roman"/>
          <w:sz w:val="24"/>
          <w:szCs w:val="24"/>
        </w:rPr>
        <w:t>20</w:t>
      </w:r>
      <w:r w:rsidR="00881E4C" w:rsidRPr="002C34EB">
        <w:rPr>
          <w:rFonts w:ascii="Times New Roman" w:hAnsi="Times New Roman"/>
          <w:sz w:val="24"/>
          <w:szCs w:val="24"/>
        </w:rPr>
        <w:t xml:space="preserve"> г.</w:t>
      </w:r>
    </w:p>
    <w:p w:rsidR="00ED031A" w:rsidRDefault="00ED031A" w:rsidP="00881E4C">
      <w:pPr>
        <w:jc w:val="right"/>
      </w:pPr>
    </w:p>
    <w:p w:rsidR="00FE6B04" w:rsidRDefault="00FE6B04" w:rsidP="00FE6B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Par35"/>
      <w:bookmarkEnd w:id="0"/>
      <w:proofErr w:type="gramStart"/>
      <w:r w:rsidRPr="002C34EB">
        <w:rPr>
          <w:rFonts w:ascii="Times New Roman" w:eastAsia="Times New Roman" w:hAnsi="Times New Roman"/>
          <w:b/>
          <w:sz w:val="24"/>
          <w:szCs w:val="24"/>
        </w:rPr>
        <w:t>Правила опред</w:t>
      </w:r>
      <w:r w:rsidR="0076603E">
        <w:rPr>
          <w:rFonts w:ascii="Times New Roman" w:eastAsia="Times New Roman" w:hAnsi="Times New Roman"/>
          <w:b/>
          <w:sz w:val="24"/>
          <w:szCs w:val="24"/>
        </w:rPr>
        <w:t>еления требований к закупаемым м</w:t>
      </w:r>
      <w:r w:rsidRPr="002C34EB">
        <w:rPr>
          <w:rFonts w:ascii="Times New Roman" w:eastAsia="Times New Roman" w:hAnsi="Times New Roman"/>
          <w:b/>
          <w:sz w:val="24"/>
          <w:szCs w:val="24"/>
        </w:rPr>
        <w:t>униципальными органам</w:t>
      </w:r>
      <w:r w:rsidR="00B408E5">
        <w:rPr>
          <w:rFonts w:ascii="Times New Roman" w:eastAsia="Times New Roman" w:hAnsi="Times New Roman"/>
          <w:b/>
          <w:sz w:val="24"/>
          <w:szCs w:val="24"/>
        </w:rPr>
        <w:t>и, являющими</w:t>
      </w:r>
      <w:r w:rsidRPr="002C34EB">
        <w:rPr>
          <w:rFonts w:ascii="Times New Roman" w:eastAsia="Times New Roman" w:hAnsi="Times New Roman"/>
          <w:b/>
          <w:sz w:val="24"/>
          <w:szCs w:val="24"/>
        </w:rPr>
        <w:t>ся в соответствии с бюджетным законодательством Российской Федерации главными распорядителями бюджетных средств и подведомствен</w:t>
      </w:r>
      <w:r w:rsidR="00C32C32">
        <w:rPr>
          <w:rFonts w:ascii="Times New Roman" w:eastAsia="Times New Roman" w:hAnsi="Times New Roman"/>
          <w:b/>
          <w:sz w:val="24"/>
          <w:szCs w:val="24"/>
        </w:rPr>
        <w:t xml:space="preserve">ными им казенными учреждениями </w:t>
      </w:r>
      <w:r w:rsidRPr="002C34EB">
        <w:rPr>
          <w:rFonts w:ascii="Times New Roman" w:eastAsia="Times New Roman" w:hAnsi="Times New Roman"/>
          <w:b/>
          <w:sz w:val="24"/>
          <w:szCs w:val="24"/>
        </w:rPr>
        <w:t>и бюджетными учреждениями отдельным видам товаров, работ, услуг (в том числе предельные цены товаров работ услуг)</w:t>
      </w:r>
      <w:proofErr w:type="gramEnd"/>
    </w:p>
    <w:p w:rsidR="002C34EB" w:rsidRPr="002C34EB" w:rsidRDefault="002C34EB" w:rsidP="00FE6B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6B0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1. </w:t>
      </w: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Настоящие Правила устанавливают порядок определения требований 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к закупаемым Муниципальными органам, являющихся в соответствии с бюджетным законодательством Российской Федерации главными распорядителями бюджетных </w:t>
      </w:r>
      <w:r w:rsidR="00FE6B04">
        <w:rPr>
          <w:rFonts w:ascii="Times New Roman" w:eastAsiaTheme="minorHAnsi" w:hAnsi="Times New Roman"/>
          <w:bCs/>
          <w:sz w:val="24"/>
          <w:szCs w:val="24"/>
        </w:rPr>
        <w:t xml:space="preserve">средств 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>и подведомственными им казенными учреждениями  и бюджетными учреждениями отдельным видам товаров, работ, услуг (в том числе предельные цены товаров работ услуг)</w:t>
      </w:r>
      <w:r w:rsidR="00FE6B04">
        <w:rPr>
          <w:rFonts w:ascii="Times New Roman" w:eastAsiaTheme="minorHAnsi" w:hAnsi="Times New Roman"/>
          <w:bCs/>
          <w:sz w:val="24"/>
          <w:szCs w:val="24"/>
        </w:rPr>
        <w:t>.</w:t>
      </w:r>
      <w:proofErr w:type="gramEnd"/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2. </w:t>
      </w:r>
      <w:r w:rsidR="00FE6B04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главными распорядителями бюджетных</w:t>
      </w:r>
      <w:r w:rsidR="00FE6B04">
        <w:rPr>
          <w:rFonts w:ascii="Times New Roman" w:eastAsiaTheme="minorHAnsi" w:hAnsi="Times New Roman"/>
          <w:bCs/>
          <w:sz w:val="24"/>
          <w:szCs w:val="24"/>
        </w:rPr>
        <w:t xml:space="preserve">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утверждают определенные в соответствии с настоящими Правилами требования к закупаемым ими, их территориальными органами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Ведомственный перечень составляется по форме согласно </w:t>
      </w:r>
      <w:hyperlink r:id="rId5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приложению N 1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6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приложением N 2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(далее - обязательный перечень).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6B11C4" w:rsidRPr="006B11C4" w:rsidRDefault="00FE6B0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</w:t>
      </w:r>
      <w:r w:rsidRPr="00FE6B04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главными распорядителями бюджетных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средств </w:t>
      </w:r>
      <w:r w:rsidR="006B11C4" w:rsidRPr="006B11C4">
        <w:rPr>
          <w:rFonts w:ascii="Times New Roman" w:eastAsiaTheme="minorHAnsi" w:hAnsi="Times New Roman"/>
          <w:bCs/>
          <w:sz w:val="24"/>
          <w:szCs w:val="24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1" w:name="Par13"/>
      <w:bookmarkEnd w:id="1"/>
      <w:r w:rsidRPr="006B11C4">
        <w:rPr>
          <w:rFonts w:ascii="Times New Roman" w:eastAsiaTheme="minorHAnsi" w:hAnsi="Times New Roman"/>
          <w:bCs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а) доля расходов </w:t>
      </w:r>
      <w:r w:rsidR="00FE6B04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</w:t>
      </w:r>
      <w:r w:rsidR="00FE6B04">
        <w:rPr>
          <w:rFonts w:ascii="Times New Roman" w:eastAsiaTheme="minorHAnsi" w:hAnsi="Times New Roman"/>
          <w:bCs/>
          <w:sz w:val="24"/>
          <w:szCs w:val="24"/>
        </w:rPr>
        <w:t>ерации главным распорядителем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 бюджетных</w:t>
      </w:r>
      <w:r w:rsidR="00FE6B04">
        <w:rPr>
          <w:rFonts w:ascii="Times New Roman" w:eastAsiaTheme="minorHAnsi" w:hAnsi="Times New Roman"/>
          <w:bCs/>
          <w:sz w:val="24"/>
          <w:szCs w:val="24"/>
        </w:rPr>
        <w:t xml:space="preserve"> средств</w:t>
      </w:r>
      <w:r w:rsidR="00B85662">
        <w:rPr>
          <w:rFonts w:ascii="Times New Roman" w:eastAsiaTheme="minorHAnsi" w:hAnsi="Times New Roman"/>
          <w:bCs/>
          <w:sz w:val="24"/>
          <w:szCs w:val="24"/>
        </w:rPr>
        <w:t>,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муниципальных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нужд за отчетный финансовый год в общем объеме расходов этого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 в соответствии с бюджетным законодательством Российской Федерации главным распорядителем бюджетных средств</w:t>
      </w:r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 и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приобретение товаров, работ, услуг за отчетный финансовый год;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б) доля контрактов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 в соответствии с бюджетным законодательством Российской Федерации главным распорядителем бюджетных средств</w:t>
      </w:r>
      <w:r w:rsidR="00B85662">
        <w:rPr>
          <w:rFonts w:ascii="Times New Roman" w:eastAsiaTheme="minorHAnsi" w:hAnsi="Times New Roman"/>
          <w:bCs/>
          <w:sz w:val="24"/>
          <w:szCs w:val="24"/>
        </w:rPr>
        <w:t>,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</w:t>
      </w:r>
      <w:r w:rsidRPr="006B11C4"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приобретение отдельного вида товаров, работ, услуг для обеспечения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муниципальных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нужд, заключенных в отчетном финансовом году, в общем количестве контрактов этого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муниципального органа, являющегося в соответствии с бюджетным законодательством Российской Федерации главным распорядителем бюджетных средств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и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приобретение товаров, работ, услуг, заключенных в отчетном финансовом году.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4.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</w:t>
      </w:r>
      <w:r w:rsidR="00B408E5">
        <w:rPr>
          <w:rFonts w:ascii="Times New Roman" w:eastAsiaTheme="minorHAnsi" w:hAnsi="Times New Roman"/>
          <w:bCs/>
          <w:sz w:val="24"/>
          <w:szCs w:val="24"/>
        </w:rPr>
        <w:t>и распорядителями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бюджетных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13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пунктом 3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муниципальным органом, являющимся в соответствии с бюджетным законодательством Российской Федерации главным распорядителем бюджетных средств 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и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его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территориальными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органами и подведомственными ему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казенными и бюджетными учреждениями закупок.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5. В целях формирования ведомственного перечня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 в соответствии с бюджетным законодательством Российской Федерации главным</w:t>
      </w:r>
      <w:r w:rsidR="00B408E5" w:rsidRPr="0076603E">
        <w:rPr>
          <w:rFonts w:ascii="Times New Roman" w:eastAsiaTheme="minorHAnsi" w:hAnsi="Times New Roman"/>
          <w:bCs/>
          <w:sz w:val="24"/>
          <w:szCs w:val="24"/>
        </w:rPr>
        <w:t>и распорядителями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бюджетных средств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13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пунктом 3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настоящих Правил.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6.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 в соответствии с бюджетным законодательством Российской Федерации главным</w:t>
      </w:r>
      <w:r w:rsidR="00B408E5" w:rsidRPr="0076603E">
        <w:rPr>
          <w:rFonts w:ascii="Times New Roman" w:eastAsiaTheme="minorHAnsi" w:hAnsi="Times New Roman"/>
          <w:bCs/>
          <w:sz w:val="24"/>
          <w:szCs w:val="24"/>
        </w:rPr>
        <w:t>и распорядителями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бюджетных средств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при формировании ведомственного перечня вправе включить в него дополнительно: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13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пункте 3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настоящих Правил;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7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приложения N 1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ющих услуг, территориальные, климатические факторы и другое).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а) с учетом категорий и (или) групп должностей работников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муниципального органа, являющегося в соответствии с бюджетным законодательством Российской Федерации главным распорядителем бюджетных средств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и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территориальных органов и подведомственных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учреждений, если затраты на их приобретение в соответствии с </w:t>
      </w:r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 порядком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определения  нормативных затрат на обеспечение функций муниципальных органов 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утвержденными постановлением </w:t>
      </w:r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Администрации </w:t>
      </w:r>
      <w:r w:rsidR="00C32C32">
        <w:rPr>
          <w:rFonts w:ascii="Times New Roman" w:eastAsiaTheme="minorHAnsi" w:hAnsi="Times New Roman"/>
          <w:bCs/>
          <w:sz w:val="24"/>
          <w:szCs w:val="24"/>
        </w:rPr>
        <w:t>Курно-Липовского</w:t>
      </w:r>
      <w:r w:rsidR="00BF0F31">
        <w:rPr>
          <w:rFonts w:ascii="Times New Roman" w:eastAsiaTheme="minorHAnsi" w:hAnsi="Times New Roman"/>
          <w:bCs/>
          <w:sz w:val="24"/>
          <w:szCs w:val="24"/>
        </w:rPr>
        <w:t xml:space="preserve"> сельского поселения 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от </w:t>
      </w:r>
      <w:r w:rsidR="00C32C32">
        <w:rPr>
          <w:rFonts w:ascii="Times New Roman" w:eastAsiaTheme="minorHAnsi" w:hAnsi="Times New Roman"/>
          <w:bCs/>
          <w:sz w:val="24"/>
          <w:szCs w:val="24"/>
        </w:rPr>
        <w:t>0</w:t>
      </w:r>
      <w:r w:rsidR="00FB03A6">
        <w:rPr>
          <w:rFonts w:ascii="Times New Roman" w:eastAsiaTheme="minorHAnsi" w:hAnsi="Times New Roman"/>
          <w:bCs/>
          <w:sz w:val="24"/>
          <w:szCs w:val="24"/>
        </w:rPr>
        <w:t>1</w:t>
      </w:r>
      <w:r w:rsidR="00C32C32">
        <w:rPr>
          <w:rFonts w:ascii="Times New Roman" w:eastAsiaTheme="minorHAnsi" w:hAnsi="Times New Roman"/>
          <w:bCs/>
          <w:sz w:val="24"/>
          <w:szCs w:val="24"/>
        </w:rPr>
        <w:t>.</w:t>
      </w:r>
      <w:r w:rsidR="00FB03A6">
        <w:rPr>
          <w:rFonts w:ascii="Times New Roman" w:eastAsiaTheme="minorHAnsi" w:hAnsi="Times New Roman"/>
          <w:bCs/>
          <w:sz w:val="24"/>
          <w:szCs w:val="24"/>
        </w:rPr>
        <w:t>09</w:t>
      </w:r>
      <w:r w:rsidR="00C32C32">
        <w:rPr>
          <w:rFonts w:ascii="Times New Roman" w:eastAsiaTheme="minorHAnsi" w:hAnsi="Times New Roman"/>
          <w:bCs/>
          <w:sz w:val="24"/>
          <w:szCs w:val="24"/>
        </w:rPr>
        <w:t>.20</w:t>
      </w:r>
      <w:r w:rsidR="00FB03A6">
        <w:rPr>
          <w:rFonts w:ascii="Times New Roman" w:eastAsiaTheme="minorHAnsi" w:hAnsi="Times New Roman"/>
          <w:bCs/>
          <w:sz w:val="24"/>
          <w:szCs w:val="24"/>
        </w:rPr>
        <w:t>20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г</w:t>
      </w:r>
      <w:proofErr w:type="gramEnd"/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. N </w:t>
      </w:r>
      <w:r w:rsidR="00FB03A6">
        <w:rPr>
          <w:rFonts w:ascii="Times New Roman" w:eastAsiaTheme="minorHAnsi" w:hAnsi="Times New Roman"/>
          <w:bCs/>
          <w:sz w:val="24"/>
          <w:szCs w:val="24"/>
        </w:rPr>
        <w:t>89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"</w:t>
      </w:r>
      <w:r w:rsidR="00C32C32" w:rsidRPr="00C32C32">
        <w:t xml:space="preserve"> </w:t>
      </w:r>
      <w:r w:rsidR="00C32C32" w:rsidRPr="00C32C32">
        <w:rPr>
          <w:rFonts w:ascii="Times New Roman" w:eastAsiaTheme="minorHAnsi" w:hAnsi="Times New Roman"/>
          <w:bCs/>
          <w:sz w:val="24"/>
          <w:szCs w:val="24"/>
        </w:rPr>
        <w:t>Об утверждении Правил определения нормативных затрат на обеспечение функций муниципальных органов Курно-Липовского сельского поселения, в том числе подведомственных им муниципальных казенных учреждений Курно-Липовского сельского поселения</w:t>
      </w:r>
      <w:r w:rsidR="00A91652">
        <w:rPr>
          <w:rFonts w:ascii="Times New Roman" w:eastAsiaTheme="minorHAnsi" w:hAnsi="Times New Roman"/>
          <w:bCs/>
          <w:sz w:val="24"/>
          <w:szCs w:val="24"/>
        </w:rPr>
        <w:t>»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A9165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</w:t>
      </w:r>
      <w:r w:rsidR="00A91652" w:rsidRPr="00A91652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 распорядителем бюджетных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8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классификатором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проду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кции по видам экономической деятельности.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9. Предельные цены товаров, работ, услуг устанавливаются </w:t>
      </w:r>
      <w:r w:rsidR="00A91652">
        <w:rPr>
          <w:rFonts w:ascii="Times New Roman" w:eastAsiaTheme="minorHAnsi" w:hAnsi="Times New Roman"/>
          <w:bCs/>
          <w:sz w:val="24"/>
          <w:szCs w:val="24"/>
        </w:rPr>
        <w:t>муниципальным органом, являющимся</w:t>
      </w:r>
      <w:r w:rsidR="00A91652" w:rsidRPr="00A91652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 распорядителем бюджетных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E00978" w:rsidRPr="00730A20" w:rsidRDefault="00E00978" w:rsidP="002470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6C54" w:rsidRPr="00730A20" w:rsidRDefault="00D76C54" w:rsidP="002470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6C54" w:rsidRPr="00730A20" w:rsidRDefault="00D76C54" w:rsidP="002470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91652" w:rsidRDefault="00A91652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91652" w:rsidRDefault="00A91652" w:rsidP="0024705E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C34EB" w:rsidRDefault="002C34EB" w:rsidP="0024705E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C34EB" w:rsidRPr="00035DF3" w:rsidRDefault="002C34EB" w:rsidP="0024705E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A25A0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2C32" w:rsidRDefault="00C32C3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2C32" w:rsidRDefault="00C32C3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GoBack"/>
      <w:bookmarkEnd w:id="2"/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Приложение  1</w:t>
      </w:r>
    </w:p>
    <w:p w:rsidR="00A91652" w:rsidRPr="00B45344" w:rsidRDefault="00035DF3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Правилам определения требований к закупаемым </w:t>
      </w:r>
    </w:p>
    <w:p w:rsidR="00A91652" w:rsidRPr="00B45344" w:rsidRDefault="0076603E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>униципальными органам</w:t>
      </w:r>
      <w:r w:rsidR="00B408E5">
        <w:rPr>
          <w:rFonts w:ascii="Times New Roman" w:eastAsia="Times New Roman" w:hAnsi="Times New Roman"/>
          <w:sz w:val="24"/>
          <w:szCs w:val="24"/>
          <w:lang w:eastAsia="ru-RU"/>
        </w:rPr>
        <w:t>и, являющими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>ся в соответствии с</w:t>
      </w:r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бюджетным законодательством Российской Федерации</w:t>
      </w:r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главными распорядителями бюджетных средств и </w:t>
      </w:r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подведомственными им казенными учреждениями  и</w:t>
      </w:r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бюджетными учреждениями отдельным видам товаров, </w:t>
      </w:r>
    </w:p>
    <w:p w:rsidR="00035DF3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работ, услуг (в том числе предельные цены товаров работ услуг)</w:t>
      </w:r>
    </w:p>
    <w:p w:rsidR="00035DF3" w:rsidRPr="00B45344" w:rsidRDefault="00035DF3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отдельных видов товаров, работ, услуг, их потребительские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свойства (в том числе качество) и иные характеристики</w:t>
      </w:r>
    </w:p>
    <w:p w:rsidR="00035DF3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(в том числе предельные цены товаров, работ, услуг) к ним</w:t>
      </w:r>
    </w:p>
    <w:tbl>
      <w:tblPr>
        <w:tblW w:w="1226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1"/>
        <w:gridCol w:w="836"/>
        <w:gridCol w:w="1584"/>
        <w:gridCol w:w="802"/>
        <w:gridCol w:w="1260"/>
        <w:gridCol w:w="2268"/>
        <w:gridCol w:w="1984"/>
        <w:gridCol w:w="284"/>
        <w:gridCol w:w="487"/>
        <w:gridCol w:w="929"/>
        <w:gridCol w:w="1133"/>
      </w:tblGrid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ОКПД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Требования к потребительским свойствам (в том числе качеству) и иным х</w:t>
            </w:r>
            <w:r w:rsidR="00EF3BCC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арактеристикам, утвержденные  </w:t>
            </w:r>
            <w:r w:rsidR="00E7103A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муниципальным органом, являющимся в соответствии с бюджетным законодательством Российской Федерации главным распорядителем бюджетных средств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функциональное назначение </w:t>
            </w:r>
            <w:hyperlink w:anchor="Par153" w:tooltip="Ссылка на текущий документ" w:history="1">
              <w:r w:rsidRPr="00B45344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&lt;*&gt;</w:t>
              </w:r>
            </w:hyperlink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C7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3" w:name="Par105"/>
            <w:bookmarkEnd w:id="3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ar173" w:tooltip="Ссылка на текущий документ" w:history="1">
              <w:r w:rsidRPr="00B45344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приложением  2</w:t>
              </w:r>
            </w:hyperlink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Правилам опред</w:t>
            </w:r>
            <w:r w:rsidR="007660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еления требований к закупаемым м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униципальными органам</w:t>
            </w:r>
            <w:r w:rsidR="00B40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и, являющими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ся в соответствии с бюджетным законодательством Российской Федерации главными распорядителями бюджетных средств и подведомственными им казенными учреждениями  и бюджетными учреждениями отдельным видам товаров, работ, услуг (в том числе предельные цены товаров работ услуг), утвержденным постановлением Администрации </w:t>
            </w:r>
            <w:r w:rsidR="00C741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C32C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Курно-Липовского</w:t>
            </w:r>
            <w:r w:rsidR="00C741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сельского поселения 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___________ 2015  №____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5344" w:rsidRPr="00B45344" w:rsidTr="00E7103A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bookmarkStart w:id="4" w:name="Par117"/>
            <w:bookmarkEnd w:id="4"/>
            <w:r w:rsidR="0062617B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муниципальными органами, являющимися в соответствии с бюджетным законодательством Российской Федерации главными распорядителями бюджетных средств</w:t>
            </w:r>
          </w:p>
        </w:tc>
        <w:tc>
          <w:tcPr>
            <w:tcW w:w="929" w:type="dxa"/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45344">
        <w:rPr>
          <w:rFonts w:ascii="Times New Roman" w:eastAsia="Times New Roman" w:hAnsi="Times New Roman"/>
          <w:sz w:val="18"/>
          <w:szCs w:val="18"/>
          <w:lang w:eastAsia="ru-RU"/>
        </w:rPr>
        <w:t>--------------------------------</w:t>
      </w: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5" w:name="Par153"/>
      <w:bookmarkEnd w:id="5"/>
      <w:r w:rsidRPr="00B45344">
        <w:rPr>
          <w:rFonts w:ascii="Times New Roman" w:eastAsia="Times New Roman" w:hAnsi="Times New Roman"/>
          <w:sz w:val="18"/>
          <w:szCs w:val="18"/>
          <w:lang w:eastAsia="ru-RU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816AF4" w:rsidRPr="00816AF4" w:rsidRDefault="00816AF4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Par159"/>
      <w:bookmarkEnd w:id="6"/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DF3" w:rsidRPr="00816AF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к Правилам определения требований к закупаемым</w:t>
      </w:r>
    </w:p>
    <w:p w:rsidR="00A91652" w:rsidRPr="00816AF4" w:rsidRDefault="0076603E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A91652" w:rsidRPr="00816AF4">
        <w:rPr>
          <w:rFonts w:ascii="Times New Roman" w:eastAsia="Times New Roman" w:hAnsi="Times New Roman"/>
          <w:sz w:val="24"/>
          <w:szCs w:val="24"/>
          <w:lang w:eastAsia="ru-RU"/>
        </w:rPr>
        <w:t>униципальными органам</w:t>
      </w:r>
      <w:r w:rsidR="00816AF4">
        <w:rPr>
          <w:rFonts w:ascii="Times New Roman" w:eastAsia="Times New Roman" w:hAnsi="Times New Roman"/>
          <w:sz w:val="24"/>
          <w:szCs w:val="24"/>
          <w:lang w:eastAsia="ru-RU"/>
        </w:rPr>
        <w:t>и, являющими</w:t>
      </w:r>
      <w:r w:rsidR="00A91652"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бюджетным законодательством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главными распорядителями 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бюджетных средств и подведомственными им казенными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учреждениями  и бюджетными учреждениями </w:t>
      </w:r>
      <w:proofErr w:type="gramStart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отдельным</w:t>
      </w:r>
      <w:proofErr w:type="gramEnd"/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видам товаров, работ, услуг </w:t>
      </w:r>
    </w:p>
    <w:p w:rsidR="00035DF3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(в том числе предельные цены товаров работ услуг)</w:t>
      </w:r>
    </w:p>
    <w:p w:rsidR="00035DF3" w:rsidRPr="00816AF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ОБЯЗАТЕЛЬНЫЙ ПЕРЕЧЕНЬ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ОТДЕЛЬНЫХ ВИДОВ ТОВАРОВ, РАБОТ, УСЛУГ, В ОТНОШЕНИИ КОТОРЫХ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ОПРЕДЕЛЯЮТСЯ ТРЕБОВАНИЯ К ПОТРЕБИТЕЛЬСКИМ СВОЙСТВАМ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(В ТОМ ЧИСЛЕ КАЧЕСТВУ) И ИНЫМ ХАРАКТЕРИСТИКАМ</w:t>
      </w:r>
    </w:p>
    <w:p w:rsidR="00035DF3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(В ТОМ ЧИСЛЕ ПРЕДЕЛЬНЫЕ ЦЕНЫ ТОВАРОВ, РАБОТ, УСЛУГ)</w:t>
      </w:r>
    </w:p>
    <w:tbl>
      <w:tblPr>
        <w:tblpPr w:leftFromText="180" w:rightFromText="180" w:vertAnchor="text" w:horzAnchor="margin" w:tblpXSpec="center" w:tblpY="199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1052"/>
        <w:gridCol w:w="1131"/>
        <w:gridCol w:w="1131"/>
        <w:gridCol w:w="708"/>
        <w:gridCol w:w="992"/>
        <w:gridCol w:w="1280"/>
        <w:gridCol w:w="989"/>
        <w:gridCol w:w="992"/>
        <w:gridCol w:w="854"/>
        <w:gridCol w:w="1001"/>
      </w:tblGrid>
      <w:tr w:rsidR="00816AF4" w:rsidRPr="00816AF4" w:rsidTr="00B45344"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0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ОКПД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Наименова-ние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отдельного вида товаров, работ, услуг</w:t>
            </w:r>
          </w:p>
        </w:tc>
        <w:tc>
          <w:tcPr>
            <w:tcW w:w="7947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1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116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116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должности категории "руководители"</w:t>
            </w:r>
          </w:p>
        </w:tc>
        <w:tc>
          <w:tcPr>
            <w:tcW w:w="10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должности категории "специалисты"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5" w:firstLine="345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органа местного самоуправления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Замести-тель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руководителя  органа местного самоуправления                        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Руководи-тель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замести-тель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руководителя) самостоятельного структурного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подразде-ления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органа местного самоуправления                        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(заместитель руководителя) </w:t>
            </w: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структур-ного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подразделения  органа местного самоуправления                        </w:t>
            </w:r>
          </w:p>
        </w:tc>
        <w:tc>
          <w:tcPr>
            <w:tcW w:w="10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30.02.12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Машины вычислительные электронные цифровые портативные массой не более 10 кг для автоматической обработки данных "ноутбуки"). Пояснения по требуемой продукции: ноутбуки.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поддержки 3G (UMTS), 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40 тыс. рублей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30.02.15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</w:t>
            </w: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запоминаю-щие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устройства, устройства ввода, устройства вывода.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Пояснения по требуемой продукции: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компьютеры </w:t>
            </w: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персональ-ные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настольные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40 тыс. рублей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Устройства ввода/</w:t>
            </w: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выво-да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данных, содержащие или не содержащие в одном корпусе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запоминаю-щие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устройства.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 тыс. рублей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 тыс. рублей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 тыс. рублей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 тыс. рублей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 тыс. рублей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32.20.11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76603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Аппаратура,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передающая для радиосвязи, радиовещания и телевидения.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 тыс.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10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10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</w:t>
            </w:r>
            <w:r w:rsidR="00816AF4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</w:tr>
      <w:tr w:rsidR="00816AF4" w:rsidRPr="00816AF4" w:rsidTr="00B45344"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34.10.22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Автомобили легковые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150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150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2,5 млн.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 1 млн.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 млн.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 млн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rPr>
          <w:trHeight w:val="5340"/>
        </w:trPr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   6.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36.11.11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(металл), обивочные материалы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мебельный (искусственный) мех, искусственная замша (микрофибра), ткань, нетканые материал 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816AF4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</w:t>
            </w:r>
          </w:p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2092E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</w:t>
            </w:r>
          </w:p>
        </w:tc>
      </w:tr>
      <w:tr w:rsidR="00B45344" w:rsidRPr="00816AF4" w:rsidTr="00B45344">
        <w:trPr>
          <w:trHeight w:val="5310"/>
        </w:trPr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36.11.12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(вид древесины)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</w:tr>
      <w:tr w:rsidR="00B45344" w:rsidRPr="00816AF4" w:rsidTr="00B45344">
        <w:trPr>
          <w:trHeight w:val="870"/>
        </w:trPr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искусственная кожа, мебельный (искусственный) мех, искусственная замша (микрофибра), ткань, </w:t>
            </w: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нетканые материал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36.12.11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(металл)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36.12.12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твердо-лиственных</w:t>
            </w:r>
            <w:proofErr w:type="gram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тропических);</w:t>
            </w:r>
          </w:p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твердо-лиственных</w:t>
            </w:r>
            <w:proofErr w:type="gram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тропических);</w:t>
            </w:r>
          </w:p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Предель-ное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значение - 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древесина хвойных; возможные значения: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мягколист-венных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Предель-ное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значение - 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Древеси-на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хвойных;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возмож-ные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значения: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Предель-ное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значение - 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древесина хвойных; возможные значения: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мягколист-венных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</w:tr>
    </w:tbl>
    <w:p w:rsidR="00816AF4" w:rsidRPr="00816AF4" w:rsidRDefault="00816AF4" w:rsidP="00816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16AF4" w:rsidRPr="00816AF4" w:rsidRDefault="00816AF4" w:rsidP="00816AF4">
      <w:pPr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7" w:name="Par173"/>
      <w:bookmarkEnd w:id="7"/>
    </w:p>
    <w:p w:rsidR="00D76C54" w:rsidRPr="00816AF4" w:rsidRDefault="00D76C54" w:rsidP="0024705E">
      <w:pPr>
        <w:spacing w:after="0"/>
        <w:jc w:val="right"/>
        <w:rPr>
          <w:rFonts w:ascii="Times New Roman" w:hAnsi="Times New Roman"/>
          <w:color w:val="FF0000"/>
          <w:sz w:val="18"/>
          <w:szCs w:val="1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D76C54" w:rsidSect="00EA25A0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E4C"/>
    <w:rsid w:val="00035DF3"/>
    <w:rsid w:val="00062147"/>
    <w:rsid w:val="0007686E"/>
    <w:rsid w:val="000B3C47"/>
    <w:rsid w:val="000C5424"/>
    <w:rsid w:val="00117272"/>
    <w:rsid w:val="00122C4B"/>
    <w:rsid w:val="001244A1"/>
    <w:rsid w:val="00173697"/>
    <w:rsid w:val="0019461B"/>
    <w:rsid w:val="001B70E4"/>
    <w:rsid w:val="001C3AD3"/>
    <w:rsid w:val="001E7A11"/>
    <w:rsid w:val="001F7649"/>
    <w:rsid w:val="00240B2B"/>
    <w:rsid w:val="0024705E"/>
    <w:rsid w:val="002847DC"/>
    <w:rsid w:val="002C34EB"/>
    <w:rsid w:val="00343309"/>
    <w:rsid w:val="00381C90"/>
    <w:rsid w:val="003A0DC1"/>
    <w:rsid w:val="00406C69"/>
    <w:rsid w:val="00481B7E"/>
    <w:rsid w:val="00534A37"/>
    <w:rsid w:val="00584CE6"/>
    <w:rsid w:val="005962CB"/>
    <w:rsid w:val="005F712C"/>
    <w:rsid w:val="00603EAE"/>
    <w:rsid w:val="0062617B"/>
    <w:rsid w:val="00663573"/>
    <w:rsid w:val="00665604"/>
    <w:rsid w:val="006673EA"/>
    <w:rsid w:val="006B11C4"/>
    <w:rsid w:val="006F6BC7"/>
    <w:rsid w:val="00730A20"/>
    <w:rsid w:val="0076603E"/>
    <w:rsid w:val="007800C3"/>
    <w:rsid w:val="007D4662"/>
    <w:rsid w:val="008077CF"/>
    <w:rsid w:val="00816AF4"/>
    <w:rsid w:val="00853BEC"/>
    <w:rsid w:val="00864BF1"/>
    <w:rsid w:val="00881E4C"/>
    <w:rsid w:val="009143A5"/>
    <w:rsid w:val="009318BD"/>
    <w:rsid w:val="0095324F"/>
    <w:rsid w:val="00982764"/>
    <w:rsid w:val="009A5058"/>
    <w:rsid w:val="009A6A04"/>
    <w:rsid w:val="009B1E40"/>
    <w:rsid w:val="00A16B13"/>
    <w:rsid w:val="00A91652"/>
    <w:rsid w:val="00B2092E"/>
    <w:rsid w:val="00B33483"/>
    <w:rsid w:val="00B408E5"/>
    <w:rsid w:val="00B45344"/>
    <w:rsid w:val="00B57AE0"/>
    <w:rsid w:val="00B71B28"/>
    <w:rsid w:val="00B85662"/>
    <w:rsid w:val="00BA48E7"/>
    <w:rsid w:val="00BC795B"/>
    <w:rsid w:val="00BF0F31"/>
    <w:rsid w:val="00BF10E9"/>
    <w:rsid w:val="00C32C32"/>
    <w:rsid w:val="00C741C1"/>
    <w:rsid w:val="00D46E1A"/>
    <w:rsid w:val="00D61394"/>
    <w:rsid w:val="00D76C54"/>
    <w:rsid w:val="00DC1924"/>
    <w:rsid w:val="00E00978"/>
    <w:rsid w:val="00E00EEE"/>
    <w:rsid w:val="00E04CA9"/>
    <w:rsid w:val="00E05F52"/>
    <w:rsid w:val="00E37572"/>
    <w:rsid w:val="00E7103A"/>
    <w:rsid w:val="00EA25A0"/>
    <w:rsid w:val="00EB1E74"/>
    <w:rsid w:val="00ED031A"/>
    <w:rsid w:val="00EF3BCC"/>
    <w:rsid w:val="00F011A7"/>
    <w:rsid w:val="00F05A76"/>
    <w:rsid w:val="00FB03A6"/>
    <w:rsid w:val="00FD09A3"/>
    <w:rsid w:val="00FE181F"/>
    <w:rsid w:val="00FE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nhideWhenUsed/>
    <w:rsid w:val="00BF0F3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F0F3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1">
    <w:name w:val="Заголовок №1_"/>
    <w:basedOn w:val="a0"/>
    <w:link w:val="10"/>
    <w:locked/>
    <w:rsid w:val="00BF0F31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BF0F31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78177850D191BEF2A0FCD7EBC98EEE76F0883677B632560D2640DF01e3P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78177850D191BEF2A0FCD7EBC98EEE76F08B3775B232560D2640DF0130F9CCE93F645F3B6BDCEBeAP6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78177850D191BEF2A0FCD7EBC98EEE76F08B3775B232560D2640DF0130F9CCE93F645F3B6BDCEEeAP2I" TargetMode="External"/><Relationship Id="rId5" Type="http://schemas.openxmlformats.org/officeDocument/2006/relationships/hyperlink" Target="consultantplus://offline/ref=F278177850D191BEF2A0FCD7EBC98EEE76F08B3775B232560D2640DF0130F9CCE93F645F3B6BDCEBeAP6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E1BB6-13BA-4E8E-8D93-4A06D54F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10</Pages>
  <Words>3098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xxx</cp:lastModifiedBy>
  <cp:revision>33</cp:revision>
  <cp:lastPrinted>2015-12-23T04:29:00Z</cp:lastPrinted>
  <dcterms:created xsi:type="dcterms:W3CDTF">2014-11-17T07:59:00Z</dcterms:created>
  <dcterms:modified xsi:type="dcterms:W3CDTF">2020-09-04T06:09:00Z</dcterms:modified>
</cp:coreProperties>
</file>