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/>
      </w:pPr>
      <w:r>
        <w:rPr>
          <w:rFonts w:ascii="Times New Roman" w:hAnsi="Times New Roman"/>
        </w:rPr>
        <w:t>РОССИЙСКАЯ ФЕДЕРАЦИЯ</w:t>
      </w:r>
    </w:p>
    <w:p>
      <w:pPr>
        <w:pStyle w:val="Style20"/>
        <w:rPr/>
      </w:pPr>
      <w:r>
        <w:rPr>
          <w:rFonts w:ascii="Times New Roman" w:hAnsi="Times New Roman"/>
        </w:rPr>
        <w:t>РОСТОВСКАЯ ОБЛАСТЬ</w:t>
      </w:r>
    </w:p>
    <w:p>
      <w:pPr>
        <w:pStyle w:val="Style21"/>
        <w:rPr/>
      </w:pPr>
      <w:r>
        <w:rPr>
          <w:rFonts w:ascii="Times New Roman" w:hAnsi="Times New Roman"/>
          <w:i w:val="false"/>
          <w:iCs w:val="false"/>
        </w:rPr>
        <w:t>ТАРАСОВСКИЙ РАЙОН</w:t>
      </w:r>
    </w:p>
    <w:p>
      <w:pPr>
        <w:pStyle w:val="Style20"/>
        <w:rPr/>
      </w:pPr>
      <w:r>
        <w:rPr>
          <w:rFonts w:ascii="Times New Roman" w:hAnsi="Times New Roman"/>
        </w:rPr>
        <w:t>МУНИЦИПАЛЬНОЕ ОБРАЗОВАНИЕ</w:t>
      </w:r>
    </w:p>
    <w:p>
      <w:pPr>
        <w:pStyle w:val="Style20"/>
        <w:rPr/>
      </w:pPr>
      <w:r>
        <w:rPr>
          <w:rFonts w:ascii="Times New Roman" w:hAnsi="Times New Roman"/>
        </w:rPr>
        <w:t>«КУРНО-ЛИПОВСКОЕ СЕЛЬСКОЕ ПОСЕЛЕНИЕ»</w:t>
      </w:r>
    </w:p>
    <w:p>
      <w:pPr>
        <w:pStyle w:val="Style20"/>
        <w:spacing w:before="0" w:after="260"/>
        <w:rPr/>
      </w:pPr>
      <w:r>
        <w:rPr>
          <w:rFonts w:ascii="Times New Roman" w:hAnsi="Times New Roman"/>
        </w:rPr>
        <w:t>АДМИНИСТРАЦИЯ КУРНО-ЛИПОВСКОГО СЕЛЬСКОГО ПОСЕЛЕНИЯ</w:t>
      </w:r>
    </w:p>
    <w:p>
      <w:pPr>
        <w:pStyle w:val="Style20"/>
        <w:widowControl w:val="false"/>
        <w:spacing w:before="0" w:after="260"/>
        <w:ind w:hanging="0"/>
        <w:rPr/>
      </w:pPr>
      <w:bookmarkStart w:id="0" w:name="bookmark9"/>
      <w:bookmarkEnd w:id="0"/>
      <w:r>
        <w:rPr>
          <w:rFonts w:ascii="Times New Roman" w:hAnsi="Times New Roman"/>
          <w:szCs w:val="28"/>
        </w:rPr>
        <w:t>ПОСТАНОВЛЕНИЕ</w:t>
      </w:r>
    </w:p>
    <w:p>
      <w:pPr>
        <w:pStyle w:val="Style16"/>
        <w:spacing w:before="0" w:after="260"/>
        <w:jc w:val="center"/>
        <w:rPr/>
      </w:pPr>
      <w:r>
        <w:rPr>
          <w:rFonts w:ascii="Times New Roman" w:hAnsi="Times New Roman"/>
          <w:sz w:val="28"/>
          <w:szCs w:val="28"/>
        </w:rPr>
        <w:t>от 21.11.2017 № 93</w:t>
      </w:r>
    </w:p>
    <w:p>
      <w:pPr>
        <w:pStyle w:val="Style16"/>
        <w:spacing w:before="0" w:after="260"/>
        <w:jc w:val="center"/>
        <w:rPr/>
      </w:pPr>
      <w:r>
        <w:rPr>
          <w:rFonts w:ascii="Times New Roman" w:hAnsi="Times New Roman"/>
          <w:sz w:val="28"/>
          <w:szCs w:val="28"/>
        </w:rPr>
        <w:t>х.Мартыновка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 об Общественном совете при администрации Курно-Липовского сельского поселения</w:t>
      </w:r>
    </w:p>
    <w:p>
      <w:pPr>
        <w:pStyle w:val="Style22"/>
        <w:ind w:firstLine="720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Руководствуясь Федеральным законом от 6 октября 2003 № 131-ФЗ "Об общих принципах организации местного самоуправления в Российской Федерации, Уставом муниципального образования «Курно-Липовское сельское поселение», в целях формирования гражданского общества муниципального образования «Курно-Липовское сельское поселение»  Тарасовского района Ростовской области.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Курно-Липовского сельского поселения </w:t>
      </w:r>
      <w:r>
        <w:rPr>
          <w:rFonts w:cs="Times New Roman" w:ascii="Times New Roman" w:hAnsi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>
      <w:pPr>
        <w:pStyle w:val="ListParagraph"/>
        <w:spacing w:lineRule="atLeast" w:line="100" w:before="0" w:after="0"/>
        <w:ind w:left="0" w:firstLine="708"/>
        <w:contextualSpacing/>
        <w:jc w:val="both"/>
        <w:rPr/>
      </w:pPr>
      <w:r>
        <w:rPr>
          <w:rFonts w:cs="Arial" w:ascii="Times New Roman" w:hAnsi="Times New Roman"/>
          <w:color w:val="000000"/>
          <w:sz w:val="28"/>
          <w:szCs w:val="28"/>
        </w:rPr>
        <w:t>1.Утвердить Положение «Об Общественном Совете при администрации муниципального образования «Курно-Липовское сельское поселение»</w:t>
      </w:r>
      <w:r>
        <w:rPr>
          <w:rFonts w:cs="Arial" w:ascii="Times New Roman" w:hAnsi="Times New Roman"/>
          <w:sz w:val="28"/>
          <w:szCs w:val="28"/>
        </w:rPr>
        <w:t>, согласно приложению №1.</w:t>
      </w:r>
    </w:p>
    <w:p>
      <w:pPr>
        <w:pStyle w:val="ListParagraph"/>
        <w:spacing w:lineRule="atLeast" w:line="100" w:before="0" w:after="0"/>
        <w:ind w:left="0" w:firstLine="708"/>
        <w:contextualSpacing/>
        <w:jc w:val="both"/>
        <w:rPr/>
      </w:pPr>
      <w:r>
        <w:rPr>
          <w:rFonts w:cs="Arial" w:ascii="Times New Roman" w:hAnsi="Times New Roman"/>
          <w:color w:val="000000"/>
          <w:sz w:val="28"/>
          <w:szCs w:val="28"/>
        </w:rPr>
        <w:t>2. Утвердить состав Общественного Совета при администрации Курно-Липовского сельского поселения, согласно приложению №2.</w:t>
      </w:r>
    </w:p>
    <w:p>
      <w:pPr>
        <w:pStyle w:val="ListParagraph"/>
        <w:spacing w:lineRule="atLeast" w:line="100" w:before="0" w:after="0"/>
        <w:ind w:left="0" w:firstLine="708"/>
        <w:contextualSpacing/>
        <w:jc w:val="both"/>
        <w:rPr/>
      </w:pPr>
      <w:r>
        <w:rPr>
          <w:rFonts w:cs="Arial" w:ascii="Times New Roman" w:hAnsi="Times New Roman"/>
          <w:color w:val="000000"/>
          <w:spacing w:val="2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        Р.А.Галиев</w:t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Курно-Липовского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rmal"/>
        <w:widowControl/>
        <w:ind w:hanging="0"/>
        <w:jc w:val="right"/>
        <w:rPr/>
      </w:pP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 21.11.2017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№  93</w:t>
      </w:r>
    </w:p>
    <w:p>
      <w:pPr>
        <w:pStyle w:val="ConsPlusNormal"/>
        <w:widowControl/>
        <w:ind w:hanging="0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Style1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  <w:br/>
        <w:t>об общественном Совете при Администрации Курно-Липовского сельского поселения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Общественный Совет при Администрации Курно-Липовского сельского поселения (далее – общественный Совет) создаются в целях учета мнения общественных объединений и иных некоммерческих организаций, представителей профессионального сообщества и иных граждан при осуществлении Администрации Курно-Липовского сельского поселения возложенных на них полномочий, в целях регулярного и конструктивного взаимодействия граждан с органами местного самоуправления Курно-Липовского сельского поселения (далее - поселения), повышения роли общественности в процессе выработки решений органов местного самоуправления поселения.</w:t>
        <w:br/>
        <w:t>2. Совет является постоянно действующим коллегиальным совещательным органом и работает на общественных началах и безвозмездной основе при Администрации Курно-Липовского сельского поселения.</w:t>
        <w:br/>
        <w:t>3.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Ростовской области, Уставом Курно-Липовского сельского поселения, муниципальными нормативными правовыми актами Курно-Липовского сельского поселения, а также настоящим Положением.</w:t>
        <w:br/>
        <w:t>4.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Задачи, функции и права общественного Совета</w:t>
      </w:r>
    </w:p>
    <w:p>
      <w:pPr>
        <w:pStyle w:val="Style16"/>
        <w:jc w:val="both"/>
        <w:rPr/>
      </w:pPr>
      <w:r>
        <w:rPr>
          <w:rFonts w:ascii="Times New Roman" w:hAnsi="Times New Roman"/>
          <w:sz w:val="28"/>
          <w:szCs w:val="28"/>
        </w:rPr>
        <w:t>2.1. Основными задачами общественного Совета являются:</w:t>
        <w:br/>
        <w:t>обеспечение взаимодействия организаций и граждан с органами местного самоуправления Курно-Липовского сельского поселения;</w:t>
        <w:br/>
        <w:t>учет общественно значимых законных интересов организаций и граждан, защита прав и свобод человека и гражданина при реализации органами местного самоуправления Курно-Липовского сельского поселения своих полномочий.</w:t>
        <w:br/>
        <w:t>2.2. Основными функциями общественного Совета являются:</w:t>
        <w:br/>
        <w:t>привлечение независимых от органов местного самоуправления экспертов, представителей общественных объединений и иных организаций, специалистов по направлениям деятельности органов местного самоуправления Курно-Липовского сельского поселения к содействию и участию в реализации их полномочий;</w:t>
        <w:br/>
        <w:t>проведение общественной экспертизы проектов решений Собрания депутатов Курно-Липовского сельского поселения, правовых актов Курно-Липовского сельского поселения, разрабатываемых Администрацией Курно-Липовского сельского поселения, проектов правовых актов и иных решений Курно-Липовского сельского поселения, направляемых в общественный Совет соответствующим органом местного самоуправления Курно-Липовского сельского поселения;</w:t>
        <w:br/>
        <w:t>внесение предложений по совершенствованию деятельности органов местного самоуправления Курно-Липовского сельского поселения;</w:t>
        <w:br/>
        <w:t>осуществление общественного контроля за деятельностью органов местного самоуправления Курно-Липовского сельского поселения;</w:t>
        <w:br/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  <w:br/>
        <w:t>осуществление иных функций в целях реализации задач, возложенных на общественные советы настоящим Положением.</w:t>
        <w:br/>
        <w:t>2.3. Общественный Совет вправе:</w:t>
        <w:br/>
        <w:t>запрашивать и получать необходимые документы и иные сведения от органов местного самоуправления Курно-Липовского сельского поселения;</w:t>
        <w:br/>
        <w:t>приглашать на свои заседания представителей районных органов исполнительной власти, органов местного самоуправления Курно-Липовского сельского поселения, структурных подразделений Курно-Липовского сельского поселения и организаций;</w:t>
        <w:br/>
        <w:t>направлять в местного самоуправления Курно-Липовского сельского поселения заключения и предложения;</w:t>
        <w:br/>
        <w:t>образовывать рабочие группы.</w:t>
        <w:br/>
        <w:t>2.4. Представители общественного Совета, определяемые правовыми актами органов местного самоуправления с согласия членов общественных советов, включаются в составы конкурсных и аттестационных комиссий органов местного самоуправления.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общественного Совета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Общественный Совет создаются в соответствии с настоящим Положением правовыми актами Администрации Курно-Липовского сельского поселения.</w:t>
        <w:br/>
        <w:t>3.2. Численность и персональный состав общественного Совета определяется правовыми актами Администрации Курно-Липовского сельского поселения.</w:t>
        <w:br/>
        <w:t>Общая численность членов общественного Совета не должна быть менее 5 и более 10 человек.</w:t>
        <w:br/>
        <w:t>3.3. Членами общественного Совета могут быть граждане Российской Федерации, достигшие восемнадцатилетнего возраста, проживающие на территории Курно-Липовского сельского поселения Тарасовского района или имеющие в собственности имущество на территории Курно-Липовского сельского поселения, а также уполномоченные представители предприятий, организаций, представители общественных объединений, движений и иных негосударственных некоммерческих организаций, действующих на территории Курно-Липовского сельского поселения.</w:t>
        <w:br/>
        <w:t>3.4. Членами общественного Совета не могут быть:</w:t>
        <w:br/>
        <w:t>лица, признанные судом недееспособными или ограниченно дееспособными;</w:t>
        <w:br/>
        <w:t>лица, имеющие неснятую или непогашенную судимость;</w:t>
        <w:br/>
        <w:t>лица, замещающие муниципальные должности Курно-Липовского сельского поселения, за исключением депутатов Собрания депутатов Курно-Липовского сельского поселения, должности муниципальной службы, а также муниципальные должности, за исключением депутатов представительных органов муниципальных образований;</w:t>
        <w:br/>
        <w:t>представители общественных объединений и иных некоммерческих организаций,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  <w:br/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приостановлении не было признано судом незаконным.</w:t>
        <w:br/>
        <w:t>3.5. Персональный состав общественного Совета утверждается правовыми актами Администрации Курно-Липовского сельского поселения, общественных объединений и других организаций.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деятельности общественного Совета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состав общественного Совета входят председатель общественного совета, секретарь общественного совета и члены общественного совета.</w:t>
        <w:br/>
        <w:t>4.2. Председатель и секретарь общественного Совета избираются общественным советом из своего состава.</w:t>
        <w:br/>
        <w:t>Кандидатуры председателя и секретаря общественного Совета вправе выдвигать члены общественного Совета и руководитель органа местного самоуправления Курно-Липовского сельского поселения.</w:t>
        <w:br/>
        <w:t>4.3. Председатель общественного Совета осуществляет руководство его деятельностью, распределяет обязанности между членами Совета, председательствует на его заседаниях, определяет повестку дня и порядок рассмотрения вопросов на заседании Совета и представляет Совет при взаимоотношениях с органами местного самоуправления Курно-Липовского сельского поселения, организациями и гражданами.</w:t>
        <w:br/>
        <w:t>Секретарь общественного Совета организует подготовку заседаний общественного Совета, ведет и оформляет протоколы его заседаний, готовит информацию председателю Совета о ходе выполнения принятых решений и планов работы Совета, ведет учет посещения заседаний членами Совета, документооборот, обеспечивает хранение принятых Советом документов, оформляет и сдает в архив в установленном порядке дела.</w:t>
        <w:br/>
        <w:t>4.4. В случае отсутствия председателя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соответствующего решения, избранные общественным Советом из своего состава.</w:t>
        <w:br/>
        <w:t>4.5. Все члены общественного Совета участвуют в его деятельности на общественных началах.</w:t>
        <w:br/>
        <w:t>4.6. Заседания общественного Совета проводятся по мере необходимости, но не реже одного раза в три месяца.</w:t>
        <w:br/>
        <w:t>Заседания общественного Совета созываются его председателем по своей инициативе, по предложению руководителя соответствующего органа местного самоуправления Курно-Липовского сельского поселения либо по требованию не менее чем половины членов общественного Совета.</w:t>
        <w:br/>
        <w:t>4.7. Проект повестки дня заседания общественного Совета формируется председателем общественного Совета по предложению членов общественного совета и руководителя соответствующего органа местного самоуправления Курно-Липовского сельского поселения.</w:t>
        <w:br/>
        <w:t>4.8.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  <w:br/>
        <w:t>4.9. Рассмотрение вопросов и принятие решений по ним допускается только на заседаниях общественного Совета.</w:t>
        <w:br/>
        <w:t>Порядок проведения заседаний общественного Совета определяется его председателем.</w:t>
        <w:br/>
        <w:t>Заседание общественного Совета считается правомочным, если в нем участвует более половины от общего числа его членов.</w:t>
        <w:br/>
        <w:t>В заседании общественного Совета с правом совещательного голоса участвует руководитель органа местного самоуправления Курно-Липовского сельского поселения или уполномоченное им должностное лицо. На заседаниях общественного Совета вправе присутствовать иные работники органа местного самоуправления Курно-Липовского сельского поселения.</w:t>
        <w:br/>
        <w:t>4.10.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 решающим является голос председателя общественного Совета.</w:t>
        <w:br/>
        <w:t>4.11. Решения общественного Совета закрепляются в протоколе заседания общественного Света, который подписывается секретарем общественного совета и утверждается председателем общественного совета. Протокол должен быть утвержден в течение 5 рабочих дней со дня заседания.</w:t>
        <w:br/>
        <w:t>4.12. В протоколе заседания общественного Совета указываются:</w:t>
        <w:br/>
        <w:t>дата, время и место проведения заседания общественного Совета;</w:t>
        <w:br/>
        <w:t>утвержденная повестка дня заседания общественного Совета;</w:t>
        <w:br/>
        <w:t>фамилии, имена, отчества и должности, участвовавших в заседании членов общественного Совета и иных приглашенных лиц;</w:t>
        <w:br/>
        <w:t>принятые решения по вопросам повестки дня заседания общественного Совета.</w:t>
        <w:br/>
        <w:t>4.13. Протоколы заседаний общественного Совета хранятся в Администрации Курно-Липовского сельского поселения не менее чем в течение 5 лет.</w:t>
        <w:br/>
        <w:t>4.14. Протоколы заседаний общественного Совета или необходимые выписки из них направляются в течение 5 рабочих дней со дня заседания общественного Совета руководителю органа местного самоуправления Курно-Липовского сельского поселения .</w:t>
        <w:br/>
        <w:t>4.15. Решения общественного Совета носят рекомендательный характер.</w:t>
        <w:br/>
        <w:t>4.16. Организационно-техническое и (или) информационно-аналитическое обеспечение деятельности общественного Совета осуществляет орган местного самоуправления Курно-Липовского сельского поселения в пределах утвержденных бюджетных ассигнований, предусмотренных на обеспечение деятельности данного органа местного самоуправления Курно-Липовского сельского поселения в соответствии с решением Собрания депутатов Курно-Липовского сельского поселения о бюджете Курно-Липовского сельского поселения Тарасовского района.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Курно-Липовского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rmal"/>
        <w:widowControl/>
        <w:ind w:hanging="0"/>
        <w:jc w:val="right"/>
        <w:rPr/>
      </w:pP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21.11.2017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№ 93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cs="Arial" w:ascii="Times New Roman" w:hAnsi="Times New Roman"/>
          <w:sz w:val="28"/>
          <w:szCs w:val="28"/>
        </w:rPr>
        <w:t xml:space="preserve">Список членов Общественного Совета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Calibri" w:cs="Arial" w:ascii="Times New Roman" w:hAnsi="Times New Roman"/>
          <w:sz w:val="28"/>
          <w:szCs w:val="28"/>
        </w:rPr>
        <w:t xml:space="preserve">при администрации Курно-Липовского сельского поселения </w:t>
      </w:r>
    </w:p>
    <w:p>
      <w:pPr>
        <w:pStyle w:val="ConsPlusNormal"/>
        <w:widowControl/>
        <w:ind w:hanging="0"/>
        <w:jc w:val="center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1.    Гаммаев Магомед Джунаевич  - председатель Общественного Совета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2.    Барилова Нелли Анатольевна   — секретарь Общественного Совета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3.    Детлов Сергей Александрович   - член Общественного Совета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4.    Костюк Светлана Сергеевна      - член Общественного Совета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</w:t>
      </w:r>
      <w:r>
        <w:rPr>
          <w:rFonts w:ascii="Times New Roman" w:hAnsi="Times New Roman"/>
          <w:sz w:val="28"/>
          <w:szCs w:val="28"/>
        </w:rPr>
        <w:t>Топольскова Ольга Петровна</w:t>
      </w:r>
      <w:r>
        <w:rPr>
          <w:rFonts w:ascii="Times New Roman" w:hAnsi="Times New Roman"/>
          <w:sz w:val="28"/>
          <w:szCs w:val="28"/>
        </w:rPr>
        <w:t xml:space="preserve">   - член Общественного 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headerReference w:type="default" r:id="rId2"/>
      <w:type w:val="nextPage"/>
      <w:pgSz w:w="11906" w:h="16838"/>
      <w:pgMar w:left="1701" w:right="850" w:header="1134" w:top="167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ef5d2e"/>
    <w:pPr>
      <w:widowControl/>
      <w:suppressAutoHyphens w:val="true"/>
      <w:bidi w:val="0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ef5d2e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ef5d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tyle16">
    <w:name w:val="Body Text"/>
    <w:basedOn w:val="Normal"/>
    <w:rsid w:val="00ef5d2e"/>
    <w:pPr>
      <w:spacing w:before="0" w:after="120"/>
    </w:pPr>
    <w:rPr/>
  </w:style>
  <w:style w:type="paragraph" w:styleId="Style17">
    <w:name w:val="List"/>
    <w:basedOn w:val="Style16"/>
    <w:rsid w:val="00ef5d2e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Title"/>
    <w:basedOn w:val="Normal"/>
    <w:qFormat/>
    <w:rsid w:val="00ef5d2e"/>
    <w:pPr>
      <w:ind w:firstLine="567"/>
      <w:jc w:val="center"/>
    </w:pPr>
    <w:rPr>
      <w:b/>
      <w:bCs/>
      <w:sz w:val="28"/>
      <w:szCs w:val="24"/>
    </w:rPr>
  </w:style>
  <w:style w:type="paragraph" w:styleId="Indexheading">
    <w:name w:val="index heading"/>
    <w:basedOn w:val="Normal"/>
    <w:qFormat/>
    <w:rsid w:val="00ef5d2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ef5d2e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1">
    <w:name w:val="Subtitle"/>
    <w:basedOn w:val="Normal"/>
    <w:qFormat/>
    <w:rsid w:val="00ef5d2e"/>
    <w:pPr>
      <w:ind w:firstLine="567"/>
      <w:jc w:val="center"/>
    </w:pPr>
    <w:rPr>
      <w:b/>
      <w:bCs/>
      <w:i/>
      <w:iCs/>
      <w:sz w:val="28"/>
      <w:szCs w:val="24"/>
    </w:rPr>
  </w:style>
  <w:style w:type="paragraph" w:styleId="Style22" w:customStyle="1">
    <w:name w:val="Прижатый влево"/>
    <w:basedOn w:val="Normal"/>
    <w:qFormat/>
    <w:rsid w:val="00ef5d2e"/>
    <w:pPr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ef5d2e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f5d2e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en-US" w:bidi="ar-SA"/>
    </w:rPr>
  </w:style>
  <w:style w:type="paragraph" w:styleId="Style23">
    <w:name w:val="Header"/>
    <w:basedOn w:val="Normal"/>
    <w:rsid w:val="00ef5d2e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LibreOffice/5.3.1.2$Windows_x86 LibreOffice_project/e80a0e0fd1875e1696614d24c32df0f95f03deb2</Application>
  <Pages>7</Pages>
  <Words>1408</Words>
  <Characters>11474</Characters>
  <CharactersWithSpaces>12922</CharactersWithSpaces>
  <Paragraphs>46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2016-03-04T11:23:00Z</dcterms:created>
  <dc:creator>1</dc:creator>
  <dc:description/>
  <dc:language>ru-RU</dc:language>
  <cp:lastModifiedBy/>
  <cp:lastPrinted>2017-11-23T08:37:56Z</cp:lastPrinted>
  <dcterms:modified xsi:type="dcterms:W3CDTF">2017-11-23T08:38:57Z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