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val="ru-RU" w:eastAsia="en-US" w:bidi="en-US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val="ru-RU" w:eastAsia="en-US" w:bidi="en-US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19.04</w:t>
      </w:r>
      <w:r>
        <w:rPr>
          <w:rFonts w:cs="Times New Roman" w:ascii="Times New Roman" w:hAnsi="Times New Roman"/>
          <w:sz w:val="28"/>
          <w:szCs w:val="28"/>
        </w:rPr>
        <w:t xml:space="preserve">.2021 г.          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х.Мартыновка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hd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порядке подготовки населения в области пожарной безопасности на территории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Курно-Липовского  сельского поселения</w:t>
      </w:r>
    </w:p>
    <w:p>
      <w:pPr>
        <w:pStyle w:val="Normal"/>
        <w:shd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 (с изменениями от 22.12.2020 г.), от 06 октября 2003 г.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Курно-Липовское сельское поселение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и в целях обеспечения пожарной безопасности на территории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Администрация  Курно-Липовского сельского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Курно-Липовского сельского поселения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настоящее постановление путём размещения на официальном сайте Администрации Курно-Липовского сельского поселения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hd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lineRule="auto" w:line="240" w:before="0" w:after="0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Глава Администрации</w:t>
      </w:r>
    </w:p>
    <w:p>
      <w:pPr>
        <w:pStyle w:val="Normal"/>
        <w:widowControl w:val="false"/>
        <w:tabs>
          <w:tab w:val="clear" w:pos="709"/>
          <w:tab w:val="left" w:pos="708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Курно-Липовского сельского поселения </w:t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zxx" w:bidi="ar-SA"/>
        </w:rPr>
        <w:t>Р.А.Галиев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lang w:val="zxx" w:eastAsia="zxx"/>
        </w:rPr>
      </w:pPr>
      <w:r>
        <w:rPr>
          <w:rFonts w:eastAsia="Times New Roman" w:cs="Times New Roman" w:ascii="Times New Roman" w:hAnsi="Times New Roman"/>
          <w:lang w:val="zxx" w:eastAsia="zxx"/>
        </w:rPr>
      </w:r>
    </w:p>
    <w:p>
      <w:pPr>
        <w:pStyle w:val="Normal"/>
        <w:shd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zxx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zxx"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Администрации 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Курно-Липовского сельского поселения </w:t>
      </w:r>
    </w:p>
    <w:p>
      <w:pPr>
        <w:pStyle w:val="Normal"/>
        <w:widowControl w:val="false"/>
        <w:spacing w:lineRule="auto" w:line="216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от </w:t>
      </w:r>
      <w:r>
        <w:rPr>
          <w:rFonts w:eastAsia="Times New Roman" w:cs="Times New Roman" w:ascii="Times New Roman" w:hAnsi="Times New Roman"/>
          <w:sz w:val="28"/>
          <w:lang w:eastAsia="zxx"/>
        </w:rPr>
        <w:t>19.04.2021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 №</w:t>
      </w:r>
      <w:r>
        <w:rPr>
          <w:rFonts w:eastAsia="Times New Roman" w:cs="Times New Roman" w:ascii="Times New Roman" w:hAnsi="Times New Roman"/>
          <w:sz w:val="28"/>
          <w:lang w:eastAsia="zxx"/>
        </w:rPr>
        <w:t>41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</w:t>
      </w:r>
    </w:p>
    <w:p>
      <w:pPr>
        <w:pStyle w:val="Normal"/>
        <w:widowControl w:val="false"/>
        <w:spacing w:lineRule="auto" w:line="216" w:before="0" w:after="0"/>
        <w:ind w:left="6237" w:right="0" w:hanging="0"/>
        <w:jc w:val="center"/>
        <w:rPr>
          <w:rFonts w:ascii="Times New Roman" w:hAnsi="Times New Roman" w:eastAsia="Times New Roman" w:cs="Times New Roman"/>
          <w:sz w:val="28"/>
          <w:lang w:eastAsia="zxx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ПОЛОЖЕНИЕ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о порядке подготовки населения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Курно-Липовского сельского поселения  мерам пожарной безопасности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trike/>
          <w:color w:val="3C3C3C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1. Настоящее Положение устанавливает порядок подготовки населения Курно-Липовского сельского поселения  мерам пожарной безопасности (далее - Положение).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2. Положение устанавливает единые требования к организации подготовки населения мерам пожарной безопасности на территории Курно-Липовского сельского поселения 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 xml:space="preserve">4. Основными задачами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подготовки населения</w:t>
      </w: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 xml:space="preserve"> мерам пожарной безопасности являются: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совершенствование знаний населения в области пожарной безопасности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>соблюдение населением требований пожарной безопасности;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>снижение числа пожаров и степени тяжести от них;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Обучение мерам пожарной безопасности проходят: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граждане, состоящие в трудовых отношениях (далее - работающее население);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lang w:eastAsia="ru-RU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(далее - неработающее население);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 Организация и осуществление подготовки населения мерам пожарной безопасности включает в себя: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7.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 (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 изменениями и дополнениями от: 27 января 2009 г., 22 июня 2010 г.), другими нормативными документами по пожарной безопасности.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9. Обучение неработающего населения мерам пожарной безопасности проводится в следующих формах: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противопожарный инструктаж;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самостоятельная подготовка;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лекция, беседа, семинар, учебный фильм, инструкция (памятка);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учение и тренировка по отработке практических действий при пожарах;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противопожарная пропаганда.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10.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специально уполномоченные лица учебно-консультационных пунктов (далее – Обучающие).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11.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12.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13. Наниматель, собственник жилого помещения обязаны проинструктировать проживающих с ними жильцов о соблюдении мер пожарной безопасности.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/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. Администрация Курно-Липовского сельского поселения 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разрабатывает методические рекомендации по обучению неработающего населения мерам пожарной безопасности и обеспечивает ими Обучающих;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с вручением памяток под роспись в журнале (приложение № 2);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осуществляет контроль за работой по обучению неработающего населения мерам пожарной безопасности.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дминистраци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 Курно-Липовского сельского поселения 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организу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№ 2);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осуществля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«Отдел по делам гражданской обороны и чрезвычайным ситуациям </w:t>
      </w:r>
      <w:r>
        <w:rPr>
          <w:rFonts w:eastAsia="Times New Roman" w:cs="Times New Roman" w:ascii="Times New Roman" w:hAnsi="Times New Roman"/>
          <w:color w:val="auto"/>
          <w:spacing w:val="1"/>
          <w:kern w:val="0"/>
          <w:sz w:val="28"/>
          <w:szCs w:val="28"/>
          <w:lang w:val="ru-RU" w:eastAsia="ru-RU" w:bidi="ar-SA"/>
        </w:rPr>
        <w:t>Тарасовского района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» по форме согласно приложению № 1.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16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. Юридические лица, занимающиеся вопросами эксплуатации и обслуживания жилищного фонда: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а) проводят ежегодный противопожарный инструктаж нанимателя, собственника жилого помещения под роспись в журнале (приложение № 2);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в) размещают на стендах в местах общего пользования информацию по пожарной безопасности;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сельских поселений по форме согласно приложению № 1.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auto"/>
          <w:spacing w:val="1"/>
          <w:kern w:val="0"/>
          <w:sz w:val="28"/>
          <w:szCs w:val="28"/>
          <w:lang w:val="ru-RU" w:eastAsia="ru-RU" w:bidi="ar-SA"/>
        </w:rPr>
        <w:t>17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. Финансовое обеспечение расходов, связанных с реализацией настоящего Положения осуществляется юридическими и физическими лицами, занимающимися вопросами эксплуатации и обслуживания жилищного фонда, за счет собственных средств.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16" w:before="0" w:after="0"/>
        <w:ind w:left="0" w:right="0"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/>
      </w:r>
    </w:p>
    <w:p>
      <w:pPr>
        <w:pStyle w:val="Normal"/>
        <w:widowControl w:val="false"/>
        <w:spacing w:lineRule="auto" w:line="216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Глава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>Администрации</w:t>
      </w:r>
    </w:p>
    <w:p>
      <w:pPr>
        <w:pStyle w:val="Normal"/>
        <w:widowControl w:val="false"/>
        <w:spacing w:lineRule="auto" w:line="216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Курно-Липовского сельского поселения                                      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zxx" w:bidi="ar-SA"/>
        </w:rPr>
        <w:t>Р.А.Галиев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bCs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bCs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p>
      <w:pPr>
        <w:pStyle w:val="Normal"/>
        <w:shd w:fill="FFFFFF"/>
        <w:spacing w:lineRule="auto" w:line="240" w:before="0" w:after="0"/>
        <w:ind w:left="5664" w:right="0" w:firstLine="708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Приложение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№1</w:t>
      </w:r>
    </w:p>
    <w:p>
      <w:pPr>
        <w:pStyle w:val="Normal"/>
        <w:shd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zxx"/>
        </w:rPr>
        <w:tab/>
        <w:tab/>
        <w:tab/>
        <w:tab/>
        <w:tab/>
        <w:tab/>
        <w:tab/>
        <w:tab/>
        <w:tab/>
        <w:t xml:space="preserve">к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Положению о порядке</w:t>
      </w:r>
    </w:p>
    <w:p>
      <w:pPr>
        <w:pStyle w:val="Normal"/>
        <w:shd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подготовки населения</w:t>
      </w:r>
    </w:p>
    <w:p>
      <w:pPr>
        <w:pStyle w:val="Normal"/>
        <w:shd w:fill="FFFFFF"/>
        <w:spacing w:lineRule="auto" w:line="240" w:before="0" w:after="0"/>
        <w:ind w:left="6372" w:right="0" w:hanging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Курно-Липовского сельского поселения </w:t>
      </w:r>
    </w:p>
    <w:p>
      <w:pPr>
        <w:pStyle w:val="Normal"/>
        <w:shd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мерам пожарной безопасности</w:t>
      </w:r>
    </w:p>
    <w:p>
      <w:pPr>
        <w:pStyle w:val="Headertext"/>
        <w:shd w:fill="FFFFFF"/>
        <w:spacing w:lineRule="atLeast" w:line="288" w:before="0" w:after="0"/>
        <w:jc w:val="center"/>
        <w:textAlignment w:val="baseline"/>
        <w:rPr/>
      </w:pPr>
      <w:r>
        <w:rPr>
          <w:spacing w:val="1"/>
          <w:sz w:val="28"/>
          <w:szCs w:val="28"/>
        </w:rPr>
        <w:t>ОТЧЕТ</w:t>
      </w:r>
      <w:r>
        <w:rPr/>
        <w:br/>
      </w:r>
      <w:r>
        <w:rPr>
          <w:spacing w:val="1"/>
          <w:sz w:val="28"/>
          <w:szCs w:val="28"/>
        </w:rPr>
        <w:t xml:space="preserve">о выполнении мероприятий по обеспечению первичных мер пожарной безопасности на территории Курно-Липовского сельского поселения </w:t>
      </w:r>
    </w:p>
    <w:tbl>
      <w:tblPr>
        <w:tblW w:w="9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2"/>
        <w:gridCol w:w="1318"/>
        <w:gridCol w:w="3"/>
        <w:gridCol w:w="4065"/>
        <w:gridCol w:w="14"/>
        <w:gridCol w:w="1585"/>
        <w:gridCol w:w="16"/>
        <w:gridCol w:w="1579"/>
      </w:tblGrid>
      <w:tr>
        <w:trPr>
          <w:trHeight w:val="23" w:hRule="atLeast"/>
        </w:trPr>
        <w:tc>
          <w:tcPr>
            <w:tcW w:w="795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0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N п/п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За отчетный период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С начала года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1.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в том числе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в многоквартирных домах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в частных домах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2.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Проинструктировано человек в жилом фонде всего:</w:t>
            </w:r>
          </w:p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в том числе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в многоквартирных домах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в частных домах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из них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неработающего населения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неблагополучного населения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- лиц, стоящих на спецучете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3.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4.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Количество неблагополучных семей / человек на обслуживаемой территории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5.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6.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Проведено собраний, бесед, семинаров и др. с работ-</w:t>
              <w:br/>
              <w:t>никами ЖКХ, работниками социальных служб, населением по вопросам профилактики пожаров</w:t>
              <w:br/>
              <w:t>и мерам пожарной безопасности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7.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8.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Оборудовано уголков/ стендов на противопожарную тематику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9.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textAlignment w:val="baseline"/>
              <w:rPr/>
            </w:pPr>
            <w:r>
              <w:rPr/>
              <w:t>Количество работников, назначенных ответственными за проведение обучения неработающего населения мерам пожарной безопасности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Unformattext"/>
        <w:widowControl w:val="false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</w:rPr>
      </w:pPr>
      <w:r>
        <w:rPr>
          <w:rFonts w:eastAsia="Courier New" w:cs="Courier New" w:ascii="Courier New" w:hAnsi="Courier New"/>
          <w:spacing w:val="1"/>
          <w:sz w:val="17"/>
          <w:szCs w:val="17"/>
        </w:rPr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</w:rPr>
      </w:pPr>
      <w:r>
        <w:rPr>
          <w:rFonts w:eastAsia="Courier New" w:cs="Courier New" w:ascii="Courier New" w:hAnsi="Courier New"/>
          <w:spacing w:val="1"/>
          <w:sz w:val="17"/>
          <w:szCs w:val="17"/>
        </w:rPr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</w:rPr>
      </w:pPr>
      <w:r>
        <w:rPr>
          <w:rFonts w:eastAsia="Courier New" w:cs="Courier New" w:ascii="Courier New" w:hAnsi="Courier New"/>
          <w:spacing w:val="1"/>
          <w:sz w:val="17"/>
          <w:szCs w:val="17"/>
        </w:rPr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</w:rPr>
      </w:pPr>
      <w:r>
        <w:rPr>
          <w:rFonts w:eastAsia="Courier New" w:cs="Courier New" w:ascii="Courier New" w:hAnsi="Courier New"/>
          <w:spacing w:val="1"/>
          <w:sz w:val="17"/>
          <w:szCs w:val="17"/>
        </w:rPr>
      </w:r>
    </w:p>
    <w:p>
      <w:pPr>
        <w:pStyle w:val="Normal"/>
        <w:widowControl w:val="false"/>
        <w:spacing w:lineRule="auto" w:line="216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Глава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>Администрации</w:t>
      </w:r>
    </w:p>
    <w:p>
      <w:pPr>
        <w:pStyle w:val="Normal"/>
        <w:widowControl w:val="false"/>
        <w:spacing w:lineRule="auto" w:line="216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Курно-Липовского сельского поселения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>Р.А.Галиев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                         </w:t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bCs/>
          <w:spacing w:val="1"/>
          <w:kern w:val="2"/>
          <w:sz w:val="17"/>
          <w:szCs w:val="17"/>
          <w:lang w:eastAsia="ru-RU"/>
        </w:rPr>
      </w:pPr>
      <w:r>
        <w:rPr>
          <w:rFonts w:eastAsia="Courier New" w:cs="Courier New" w:ascii="Courier New" w:hAnsi="Courier New"/>
          <w:bCs/>
          <w:spacing w:val="1"/>
          <w:kern w:val="2"/>
          <w:sz w:val="17"/>
          <w:szCs w:val="17"/>
          <w:lang w:eastAsia="ru-RU"/>
        </w:rPr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  <w:lang w:eastAsia="ru-RU"/>
        </w:rPr>
      </w:pPr>
      <w:r>
        <w:rPr>
          <w:rFonts w:eastAsia="Courier New" w:cs="Courier New" w:ascii="Courier New" w:hAnsi="Courier New"/>
          <w:spacing w:val="1"/>
          <w:sz w:val="17"/>
          <w:szCs w:val="17"/>
          <w:lang w:eastAsia="ru-RU"/>
        </w:rPr>
      </w:r>
    </w:p>
    <w:p>
      <w:pPr>
        <w:pStyle w:val="Unformattext"/>
        <w:shd w:fill="FFFFFF"/>
        <w:spacing w:lineRule="atLeast" w:line="252" w:before="0" w:after="0"/>
        <w:jc w:val="right"/>
        <w:textAlignment w:val="baseline"/>
        <w:rPr>
          <w:rFonts w:ascii="Courier New" w:hAnsi="Courier New" w:eastAsia="Courier New" w:cs="Courier New"/>
          <w:spacing w:val="1"/>
          <w:sz w:val="17"/>
          <w:szCs w:val="17"/>
        </w:rPr>
      </w:pPr>
      <w:r>
        <w:rPr>
          <w:rFonts w:eastAsia="Courier New" w:cs="Courier New" w:ascii="Courier New" w:hAnsi="Courier New"/>
          <w:spacing w:val="1"/>
          <w:sz w:val="17"/>
          <w:szCs w:val="17"/>
        </w:rPr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lang w:val="zxx" w:eastAsia="zxx"/>
        </w:rPr>
        <w:t>Приложение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№2</w:t>
      </w:r>
    </w:p>
    <w:p>
      <w:pPr>
        <w:pStyle w:val="Normal"/>
        <w:shd w:fill="FFFFFF"/>
        <w:spacing w:lineRule="auto" w:line="240" w:before="0" w:after="0"/>
        <w:ind w:left="2832" w:right="0" w:firstLine="708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к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Положению о порядке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подготовки населения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Курно-Липовского сельского поселения </w:t>
      </w:r>
    </w:p>
    <w:p>
      <w:pPr>
        <w:pStyle w:val="Normal"/>
        <w:shd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мерам пожарной безопасности</w:t>
      </w:r>
    </w:p>
    <w:p>
      <w:pPr>
        <w:pStyle w:val="Formattext"/>
        <w:shd w:fill="FFFFFF"/>
        <w:spacing w:lineRule="atLeast" w:line="252" w:before="0" w:after="0"/>
        <w:textAlignment w:val="baseline"/>
        <w:rPr>
          <w:rFonts w:ascii="Arial" w:hAnsi="Arial" w:eastAsia="Arial" w:cs="Arial"/>
          <w:spacing w:val="1"/>
          <w:sz w:val="17"/>
          <w:szCs w:val="17"/>
          <w:lang w:eastAsia="ru-RU"/>
        </w:rPr>
      </w:pPr>
      <w:r>
        <w:rPr>
          <w:rFonts w:eastAsia="Arial" w:cs="Arial" w:ascii="Arial" w:hAnsi="Arial"/>
          <w:spacing w:val="1"/>
          <w:sz w:val="17"/>
          <w:szCs w:val="17"/>
          <w:lang w:eastAsia="ru-RU"/>
        </w:rPr>
      </w:r>
    </w:p>
    <w:tbl>
      <w:tblPr>
        <w:tblW w:w="9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"/>
        <w:gridCol w:w="1563"/>
        <w:gridCol w:w="3"/>
        <w:gridCol w:w="2378"/>
        <w:gridCol w:w="9"/>
        <w:gridCol w:w="1783"/>
        <w:gridCol w:w="15"/>
        <w:gridCol w:w="1474"/>
        <w:gridCol w:w="17"/>
        <w:gridCol w:w="1403"/>
      </w:tblGrid>
      <w:tr>
        <w:trPr>
          <w:trHeight w:val="23" w:hRule="atLeast"/>
        </w:trPr>
        <w:tc>
          <w:tcPr>
            <w:tcW w:w="9374" w:type="dxa"/>
            <w:gridSpan w:val="11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/>
        <w:tc>
          <w:tcPr>
            <w:tcW w:w="9374" w:type="dxa"/>
            <w:gridSpan w:val="11"/>
            <w:tcBorders/>
            <w:tcMar>
              <w:left w:w="36" w:type="dxa"/>
              <w:right w:w="36" w:type="dxa"/>
            </w:tcMar>
          </w:tcPr>
          <w:p>
            <w:pPr>
              <w:pStyle w:val="Headertext"/>
              <w:widowControl w:val="false"/>
              <w:tabs>
                <w:tab w:val="clear" w:pos="709"/>
              </w:tabs>
              <w:spacing w:lineRule="atLeast" w:line="288" w:before="0" w:after="0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ЖУРНАЛ</w:t>
            </w:r>
            <w:r>
              <w:rPr/>
              <w:br/>
            </w:r>
            <w:r>
              <w:rPr>
                <w:sz w:val="28"/>
                <w:szCs w:val="28"/>
              </w:rPr>
              <w:t>ПРОТИВОПОЖАРНОГО ИНСТРУКТАЖА</w:t>
            </w:r>
            <w:r>
              <w:rPr/>
              <w:br/>
            </w:r>
            <w:r>
              <w:rPr>
                <w:sz w:val="28"/>
                <w:szCs w:val="28"/>
              </w:rPr>
              <w:t>НЕРАБОТАЮЩЕГО НАСЕЛЕНИЯ</w:t>
            </w:r>
          </w:p>
          <w:p>
            <w:pPr>
              <w:pStyle w:val="Headertext"/>
              <w:widowControl w:val="false"/>
              <w:tabs>
                <w:tab w:val="clear" w:pos="709"/>
              </w:tabs>
              <w:spacing w:lineRule="atLeast" w:line="288" w:before="0" w:after="0"/>
              <w:jc w:val="center"/>
              <w:textAlignment w:val="baseline"/>
              <w:rPr/>
            </w:pPr>
            <w:r>
              <w:rPr>
                <w:spacing w:val="1"/>
                <w:sz w:val="28"/>
                <w:szCs w:val="28"/>
              </w:rPr>
              <w:t>на территории муниципального образования__________________________</w:t>
            </w:r>
          </w:p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br/>
            </w:r>
            <w:r>
              <w:rPr>
                <w:sz w:val="17"/>
                <w:szCs w:val="17"/>
              </w:rPr>
              <w:t>Начат ____________ 20__ г.</w:t>
            </w:r>
            <w:r>
              <w:rPr/>
              <w:br/>
              <w:br/>
            </w:r>
            <w:r>
              <w:rPr>
                <w:sz w:val="17"/>
                <w:szCs w:val="17"/>
              </w:rPr>
              <w:t>Окончен __________ 20__ г.</w:t>
            </w:r>
          </w:p>
        </w:tc>
      </w:tr>
      <w:tr>
        <w:trPr>
          <w:trHeight w:val="23" w:hRule="atLeast"/>
        </w:trPr>
        <w:tc>
          <w:tcPr>
            <w:tcW w:w="72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  <w:tc>
          <w:tcPr>
            <w:tcW w:w="156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  <w:tc>
          <w:tcPr>
            <w:tcW w:w="238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  <w:tc>
          <w:tcPr>
            <w:tcW w:w="1798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  <w:tc>
          <w:tcPr>
            <w:tcW w:w="149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"/>
              </w:rPr>
            </w:pPr>
            <w:r>
              <w:rPr>
                <w:rFonts w:eastAsia="Times New Roman" w:cs="Times New Roman" w:ascii="Times New Roman" w:hAnsi="Times New Roman"/>
                <w:sz w:val="2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N п/п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Дата</w:t>
              <w:br/>
              <w:t>обучения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Фамилия, имя,</w:t>
              <w:br/>
              <w:t>отчество</w:t>
              <w:br/>
              <w:t>инструктируемого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Адрес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Подпись</w:t>
            </w:r>
          </w:p>
        </w:tc>
      </w:tr>
      <w:tr>
        <w:trPr>
          <w:trHeight w:val="684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инструк-</w:t>
              <w:br/>
              <w:t>тируемого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Formattext"/>
              <w:widowControl w:val="false"/>
              <w:tabs>
                <w:tab w:val="clear" w:pos="709"/>
              </w:tabs>
              <w:spacing w:lineRule="atLeast" w:line="252" w:before="0" w:after="0"/>
              <w:jc w:val="center"/>
              <w:textAlignment w:val="baseline"/>
              <w:rPr/>
            </w:pPr>
            <w:r>
              <w:rPr/>
              <w:t>инструкти-</w:t>
              <w:br/>
              <w:t>рующего</w:t>
            </w:r>
          </w:p>
        </w:tc>
      </w:tr>
      <w:tr>
        <w:trPr>
          <w:trHeight w:val="328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0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64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8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2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0" w:type="dxa"/>
              <w:right w:w="11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Times New Roman"/>
          <w:spacing w:val="1"/>
          <w:sz w:val="17"/>
          <w:szCs w:val="17"/>
          <w:lang w:eastAsia="ar-SA"/>
        </w:rPr>
      </w:pPr>
      <w:r>
        <w:rPr>
          <w:rFonts w:eastAsia="Times New Roman" w:ascii="Times New Roman" w:hAnsi="Times New Roman"/>
          <w:spacing w:val="1"/>
          <w:sz w:val="17"/>
          <w:szCs w:val="17"/>
          <w:lang w:eastAsia="ar-SA"/>
        </w:rPr>
      </w:r>
    </w:p>
    <w:p>
      <w:pPr>
        <w:pStyle w:val="Normal"/>
        <w:shd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bookmarkStart w:id="0" w:name="_Hlk687628551"/>
      <w:bookmarkStart w:id="1" w:name="_Hlk68762855"/>
      <w:bookmarkStart w:id="2" w:name="_Hlk687628551"/>
      <w:bookmarkStart w:id="3" w:name="_Hlk68762855"/>
      <w:bookmarkEnd w:id="2"/>
      <w:bookmarkEnd w:id="3"/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zxx" w:bidi="ar-SA"/>
        </w:rPr>
        <w:t>Глава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Администрации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                               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zxx" w:bidi="ar-SA"/>
        </w:rPr>
        <w:t>Р.А.Галиев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tabs>
        <w:tab w:val="clear" w:pos="709"/>
        <w:tab w:val="left" w:pos="720" w:leader="none"/>
      </w:tabs>
      <w:suppressAutoHyphens w:val="true"/>
      <w:spacing w:lineRule="auto" w:line="240" w:before="0" w:after="0"/>
      <w:ind w:left="720" w:hanging="360"/>
      <w:outlineLvl w:val="0"/>
    </w:pPr>
    <w:rPr>
      <w:rFonts w:ascii="Trebuchet MS" w:hAnsi="Trebuchet MS" w:eastAsia="Times New Roman" w:cs="Arial"/>
      <w:b/>
      <w:bCs/>
      <w:i w:val="false"/>
      <w:caps w:val="false"/>
      <w:smallCaps w:val="false"/>
      <w:color w:val="1F3E7D"/>
      <w:spacing w:val="0"/>
      <w:kern w:val="2"/>
      <w:sz w:val="4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2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3">
    <w:name w:val="Заголовок 3 Знак"/>
    <w:qFormat/>
    <w:rPr>
      <w:rFonts w:ascii="Times New Roman" w:hAnsi="Times New Roman" w:eastAsia="Times New Roman"/>
      <w:b/>
      <w:bCs/>
      <w:sz w:val="27"/>
      <w:szCs w:val="27"/>
    </w:rPr>
  </w:style>
  <w:style w:type="character" w:styleId="Style15">
    <w:name w:val="Основной шрифт абзаца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sz w:val="28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8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Обычный (Интернет)"/>
    <w:basedOn w:val="Normal"/>
    <w:qFormat/>
    <w:pPr>
      <w:spacing w:lineRule="exact" w:line="240" w:before="0" w:after="122"/>
    </w:pPr>
    <w:rPr>
      <w:rFonts w:ascii="Times New Roman" w:hAnsi="Times New Roman" w:eastAsia="Times New Roman"/>
      <w:lang w:eastAsia="ar-SA"/>
    </w:rPr>
  </w:style>
  <w:style w:type="paragraph" w:styleId="Unformattext">
    <w:name w:val="unformat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Formattext">
    <w:name w:val="format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Headertext">
    <w:name w:val="header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CEA-EA56-4A88-BFB7-AEFBB05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LibreOffice/7.0.3.1$Windows_X86_64 LibreOffice_project/d7547858d014d4cf69878db179d326fc3483e082</Application>
  <Pages>6</Pages>
  <Words>1182</Words>
  <Characters>8993</Characters>
  <CharactersWithSpaces>10609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dc:description/>
  <dc:language>ru-RU</dc:language>
  <cp:lastModifiedBy/>
  <cp:lastPrinted>2021-04-21T15:23:51Z</cp:lastPrinted>
  <dcterms:modified xsi:type="dcterms:W3CDTF">2021-04-21T15:30:58Z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