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«КУРНО-ЛИПОВСКОЕ СЕЛЬСКОЕ ПОСЕЛЕНИЕ»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АДМИНИСТРАЦИЯ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</w:rPr>
        <w:t>КУРНО-ЛИПОВСКОГО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 xml:space="preserve">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х.Мартыновка</w:t>
        <w:tab/>
        <w:t xml:space="preserve">                               №5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sz w:val="28"/>
          <w:szCs w:val="28"/>
        </w:rPr>
        <w:t>09.06.2021</w:t>
      </w:r>
      <w:r>
        <w:rPr>
          <w:rFonts w:cs="Times New Roman" w:ascii="Times New Roman" w:hAnsi="Times New Roman"/>
          <w:sz w:val="28"/>
          <w:szCs w:val="28"/>
        </w:rPr>
        <w:t>г.</w:t>
        <w:tab/>
        <w:tab/>
        <w:tab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 порядке установления, в случае повышения                                        пожарной  опасности, особого противопожарного                                           режима в местах летнего отдыха детей».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В соответствии с п. 9 ст. 14 Федерального закона от 05.10.2003 года № 131 ФЗ « Об общих принципах  организации местного самоуправления в Российской Федерации» и в целях недопущения пожаров в местах летнего  отдыха детей, администрация муниципального образования Курно-Липовское сельское поселение,</w:t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1. Рекомендовать директору МБОУ Курно-Липовская СОШ, в котором организуется  летний отдых детей (летняя площадка):</w:t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Ежегодно, перед началом действия летнего отдыха (летней площадки), разработать  и согласовать с отделением надзорной деятельности (ОНД) по Тарасовскому муниципальному району планы мероприятий по недопущению пожаров  в период  проведения  летнего отдыха детей. </w:t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Перед началом  каждой смены  проводить с обслуживающим персоналом инструктажи по мерам пожарной безопасности и действиям на случай  пожара </w:t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Проводить инструктажи по мерам пожарной безопасности и действиям на случай пожара с каждым ребенком, поступающим в лагерь отдыха.</w:t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Не реже одного раза в смену проводить практические тренировки по  отработке планов эвакуации на случай пожара.</w:t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В случае повышения пожарной опасности на территории муниципального образования Курно-Липовское сельское поселение и по представлению ОНД по Тарасовскому муниципальному  району  ГУ МЧС России в местах  летнего отдыха Постановлением главы муниципального образования вводится особый противопожарный  режим. </w:t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этом:</w:t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руководителем учреждения разрабатывается План дополнительных мероприятий по обеспечению пожарной безопасности.</w:t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запрещается разжигание  костров, применение открытого огня на территории  учреждения.</w:t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проводятся  дополнительные инструктажи по соблюдению правил пожарной безопасности с обслуживающим  персоналом и отдыхающими.</w:t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Постановление Администрации Курно-Липовского сельского поселения №51 от 12.05.2017 г.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«О порядке установления, в случае повышения                                        пожарной опасности, особого противопожарного                                           режима в местах летнего отдыха детей», считать утратившим силу.</w:t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Настоящее п</w:t>
      </w:r>
      <w:r>
        <w:rPr>
          <w:rFonts w:cs="Times New Roman" w:ascii="Times New Roman" w:hAnsi="Times New Roman"/>
          <w:sz w:val="28"/>
          <w:szCs w:val="28"/>
        </w:rPr>
        <w:t>остановление вступает в силу со дня его подписания и подлежит размещению на официальном сайте администрации Курно-Липовского сельского поселения.</w:t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.  Контроль за выполнением  настоящего постановления оставляю за собой.</w:t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7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дминистрации  Курно-Липовского                                                                                 сельского поселения                                                 </w:t>
        <w:tab/>
        <w:tab/>
        <w:tab/>
        <w:t>Р.А.Галиев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LibreOffice/7.0.3.1$Windows_X86_64 LibreOffice_project/d7547858d014d4cf69878db179d326fc3483e082</Application>
  <Pages>2</Pages>
  <Words>313</Words>
  <Characters>2267</Characters>
  <CharactersWithSpaces>3264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2017-05-18T12:03:00Z</dcterms:created>
  <dc:creator>Лидия</dc:creator>
  <dc:description/>
  <dc:language>ru-RU</dc:language>
  <cp:lastModifiedBy/>
  <cp:lastPrinted>2021-06-10T15:28:40Z</cp:lastPrinted>
  <dcterms:modified xsi:type="dcterms:W3CDTF">2021-06-10T15:29:11Z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