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rFonts w:eastAsia="Andale Sans UI"/>
          <w:b/>
          <w:b/>
          <w:sz w:val="28"/>
          <w:szCs w:val="28"/>
        </w:rPr>
      </w:pPr>
      <w:r>
        <w:rPr/>
        <w:drawing>
          <wp:inline distT="0" distB="0" distL="0" distR="0">
            <wp:extent cx="552450" cy="7143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52450" cy="714375"/>
                    </a:xfrm>
                    <a:prstGeom prst="rect">
                      <a:avLst/>
                    </a:prstGeom>
                  </pic:spPr>
                </pic:pic>
              </a:graphicData>
            </a:graphic>
          </wp:inline>
        </w:drawing>
      </w:r>
    </w:p>
    <w:p>
      <w:pPr>
        <w:pStyle w:val="Normal"/>
        <w:suppressAutoHyphens w:val="true"/>
        <w:jc w:val="center"/>
        <w:rPr>
          <w:rFonts w:eastAsia="Andale Sans UI"/>
          <w:b/>
          <w:b/>
          <w:sz w:val="28"/>
          <w:szCs w:val="28"/>
        </w:rPr>
      </w:pPr>
      <w:r>
        <w:rPr>
          <w:rFonts w:eastAsia="Andale Sans UI"/>
          <w:b/>
          <w:sz w:val="28"/>
          <w:szCs w:val="28"/>
        </w:rPr>
        <w:t>РОССИЙСКАЯ ФЕДЕРАЦИЯ</w:t>
      </w:r>
    </w:p>
    <w:p>
      <w:pPr>
        <w:pStyle w:val="Normal"/>
        <w:suppressAutoHyphens w:val="true"/>
        <w:jc w:val="center"/>
        <w:rPr>
          <w:rFonts w:eastAsia="Andale Sans UI"/>
          <w:b/>
          <w:b/>
          <w:sz w:val="28"/>
          <w:szCs w:val="28"/>
        </w:rPr>
      </w:pPr>
      <w:r>
        <w:rPr>
          <w:rFonts w:eastAsia="Andale Sans UI"/>
          <w:b/>
          <w:sz w:val="28"/>
          <w:szCs w:val="28"/>
        </w:rPr>
        <w:t>РОСТОВСКАЯ ОБЛАСТЬ</w:t>
      </w:r>
    </w:p>
    <w:p>
      <w:pPr>
        <w:pStyle w:val="Normal"/>
        <w:suppressAutoHyphens w:val="true"/>
        <w:jc w:val="center"/>
        <w:rPr>
          <w:rFonts w:eastAsia="Andale Sans UI"/>
          <w:b/>
          <w:b/>
          <w:sz w:val="28"/>
          <w:szCs w:val="28"/>
        </w:rPr>
      </w:pPr>
      <w:r>
        <w:rPr>
          <w:rFonts w:eastAsia="Andale Sans UI"/>
          <w:b/>
          <w:sz w:val="28"/>
          <w:szCs w:val="28"/>
        </w:rPr>
        <w:t xml:space="preserve">МУНИЦИПАЛЬНОЕ ОБРАЗОВАНИЕ </w:t>
      </w:r>
    </w:p>
    <w:p>
      <w:pPr>
        <w:pStyle w:val="Normal"/>
        <w:suppressAutoHyphens w:val="true"/>
        <w:jc w:val="center"/>
        <w:rPr>
          <w:sz w:val="30"/>
          <w:szCs w:val="30"/>
        </w:rPr>
      </w:pPr>
      <w:r>
        <w:rPr>
          <w:rFonts w:eastAsia="Andale Sans UI"/>
          <w:b/>
          <w:sz w:val="30"/>
          <w:szCs w:val="30"/>
        </w:rPr>
        <w:t>«</w:t>
      </w:r>
      <w:r>
        <w:rPr>
          <w:rFonts w:eastAsia="Andale Sans UI"/>
          <w:b/>
          <w:kern w:val="2"/>
          <w:sz w:val="30"/>
          <w:szCs w:val="30"/>
          <w:lang w:eastAsia="ar-SA"/>
        </w:rPr>
        <w:t>Курно-Липовское сельское поселение</w:t>
      </w:r>
      <w:r>
        <w:rPr>
          <w:rFonts w:eastAsia="Andale Sans UI"/>
          <w:b/>
          <w:sz w:val="30"/>
          <w:szCs w:val="30"/>
        </w:rPr>
        <w:t xml:space="preserve">»  </w:t>
      </w:r>
    </w:p>
    <w:p>
      <w:pPr>
        <w:pStyle w:val="Normal"/>
        <w:suppressAutoHyphens w:val="true"/>
        <w:jc w:val="center"/>
        <w:rPr>
          <w:rFonts w:eastAsia="Andale Sans UI"/>
          <w:b/>
          <w:b/>
          <w:bCs/>
          <w:sz w:val="28"/>
          <w:szCs w:val="28"/>
        </w:rPr>
      </w:pPr>
      <w:r>
        <w:rPr>
          <w:rFonts w:eastAsia="Andale Sans UI"/>
          <w:b/>
          <w:kern w:val="2"/>
          <w:sz w:val="28"/>
          <w:szCs w:val="28"/>
          <w:lang w:eastAsia="ar-SA"/>
        </w:rPr>
        <w:t>Администрация</w:t>
      </w:r>
      <w:r>
        <w:rPr>
          <w:rFonts w:eastAsia="Andale Sans UI"/>
          <w:b/>
          <w:sz w:val="28"/>
          <w:szCs w:val="28"/>
        </w:rPr>
        <w:t xml:space="preserve"> </w:t>
      </w:r>
      <w:r>
        <w:rPr>
          <w:rFonts w:eastAsia="Andale Sans UI"/>
          <w:b/>
          <w:sz w:val="30"/>
          <w:szCs w:val="30"/>
        </w:rPr>
        <w:t>Курно-Липовского сельского поселения</w:t>
      </w:r>
    </w:p>
    <w:p>
      <w:pPr>
        <w:pStyle w:val="Normal"/>
        <w:suppressAutoHyphens w:val="true"/>
        <w:jc w:val="center"/>
        <w:rPr>
          <w:rFonts w:eastAsia="Andale Sans UI"/>
          <w:b/>
          <w:b/>
          <w:bCs/>
          <w:sz w:val="28"/>
          <w:szCs w:val="28"/>
        </w:rPr>
      </w:pPr>
      <w:r>
        <w:rPr>
          <w:rFonts w:eastAsia="Andale Sans UI"/>
          <w:b/>
          <w:bCs/>
          <w:sz w:val="28"/>
          <w:szCs w:val="28"/>
        </w:rPr>
      </w:r>
    </w:p>
    <w:p>
      <w:pPr>
        <w:pStyle w:val="Normal"/>
        <w:keepNext w:val="true"/>
        <w:numPr>
          <w:ilvl w:val="0"/>
          <w:numId w:val="0"/>
        </w:numPr>
        <w:tabs>
          <w:tab w:val="clear" w:pos="708"/>
          <w:tab w:val="left" w:pos="432" w:leader="none"/>
        </w:tabs>
        <w:suppressAutoHyphens w:val="true"/>
        <w:ind w:left="432" w:hanging="0"/>
        <w:jc w:val="center"/>
        <w:outlineLvl w:val="0"/>
        <w:rPr>
          <w:rFonts w:eastAsia="Andale Sans UI"/>
          <w:b/>
          <w:b/>
          <w:bCs/>
          <w:spacing w:val="38"/>
          <w:sz w:val="26"/>
          <w:szCs w:val="26"/>
        </w:rPr>
      </w:pPr>
      <w:r>
        <w:rPr>
          <w:rFonts w:eastAsia="Andale Sans UI"/>
          <w:b/>
          <w:bCs/>
          <w:sz w:val="28"/>
          <w:szCs w:val="28"/>
        </w:rPr>
        <w:t>ПОСТАНОВЛЕНИЕ</w:t>
      </w:r>
    </w:p>
    <w:p>
      <w:pPr>
        <w:pStyle w:val="Normal"/>
        <w:suppressAutoHyphens w:val="true"/>
        <w:jc w:val="center"/>
        <w:rPr>
          <w:rFonts w:eastAsia="Andale Sans UI"/>
          <w:b/>
          <w:b/>
          <w:bCs/>
          <w:spacing w:val="38"/>
          <w:sz w:val="26"/>
          <w:szCs w:val="26"/>
        </w:rPr>
      </w:pPr>
      <w:r>
        <w:rPr>
          <w:rFonts w:eastAsia="Andale Sans UI"/>
          <w:b/>
          <w:bCs/>
          <w:spacing w:val="38"/>
          <w:sz w:val="26"/>
          <w:szCs w:val="26"/>
        </w:rPr>
      </w:r>
    </w:p>
    <w:p>
      <w:pPr>
        <w:pStyle w:val="Normal"/>
        <w:suppressAutoHyphens w:val="true"/>
        <w:jc w:val="center"/>
        <w:rPr>
          <w:rFonts w:eastAsia="Andale Sans UI"/>
          <w:sz w:val="28"/>
          <w:szCs w:val="28"/>
        </w:rPr>
      </w:pPr>
      <w:r>
        <w:rPr>
          <w:rFonts w:eastAsia="Andale Sans UI"/>
          <w:sz w:val="28"/>
          <w:szCs w:val="28"/>
        </w:rPr>
        <w:t xml:space="preserve">От </w:t>
      </w:r>
      <w:r>
        <w:rPr>
          <w:rFonts w:eastAsia="Andale Sans UI"/>
          <w:sz w:val="28"/>
          <w:szCs w:val="28"/>
        </w:rPr>
        <w:t>20.10.2023</w:t>
      </w:r>
      <w:r>
        <w:rPr>
          <w:rFonts w:eastAsia="Andale Sans UI"/>
          <w:sz w:val="28"/>
          <w:szCs w:val="28"/>
        </w:rPr>
        <w:t xml:space="preserve">          </w:t>
      </w:r>
      <w:r>
        <w:rPr>
          <w:rFonts w:eastAsia="Andale Sans UI"/>
          <w:sz w:val="28"/>
          <w:szCs w:val="28"/>
        </w:rPr>
        <w:t xml:space="preserve">№ </w:t>
      </w:r>
      <w:r>
        <w:rPr>
          <w:rFonts w:eastAsia="Andale Sans UI"/>
          <w:sz w:val="28"/>
          <w:szCs w:val="28"/>
        </w:rPr>
        <w:t xml:space="preserve">     </w:t>
      </w:r>
      <w:r>
        <w:rPr>
          <w:rFonts w:eastAsia="Andale Sans UI"/>
          <w:sz w:val="28"/>
          <w:szCs w:val="28"/>
        </w:rPr>
        <w:t>123</w:t>
      </w:r>
    </w:p>
    <w:p>
      <w:pPr>
        <w:pStyle w:val="Normal"/>
        <w:suppressAutoHyphens w:val="true"/>
        <w:jc w:val="center"/>
        <w:rPr>
          <w:rFonts w:eastAsia="Andale Sans UI"/>
          <w:kern w:val="2"/>
          <w:sz w:val="28"/>
          <w:szCs w:val="28"/>
          <w:lang w:eastAsia="ar-SA"/>
        </w:rPr>
      </w:pPr>
      <w:r>
        <w:rPr>
          <w:rFonts w:eastAsia="Andale Sans UI"/>
          <w:kern w:val="2"/>
          <w:sz w:val="28"/>
          <w:szCs w:val="28"/>
          <w:lang w:eastAsia="ar-SA"/>
        </w:rPr>
        <w:t>х. Мартыновка</w:t>
      </w:r>
    </w:p>
    <w:p>
      <w:pPr>
        <w:pStyle w:val="Normal"/>
        <w:suppressAutoHyphens w:val="true"/>
        <w:jc w:val="center"/>
        <w:rPr>
          <w:rFonts w:eastAsia="Andale Sans UI"/>
          <w:sz w:val="24"/>
          <w:szCs w:val="24"/>
        </w:rPr>
      </w:pPr>
      <w:r>
        <w:rPr>
          <w:rFonts w:eastAsia="Andale Sans UI"/>
          <w:sz w:val="24"/>
          <w:szCs w:val="24"/>
        </w:rPr>
      </w:r>
    </w:p>
    <w:p>
      <w:pPr>
        <w:pStyle w:val="1"/>
        <w:spacing w:before="1" w:after="0"/>
        <w:ind w:left="338" w:right="334" w:hanging="0"/>
        <w:jc w:val="center"/>
        <w:rPr>
          <w:color w:val="000000"/>
        </w:rPr>
      </w:pPr>
      <w:r>
        <w:rPr>
          <w:color w:val="000000"/>
        </w:rPr>
        <w:t>Об утверждении Положения о муниципальной автоматизированной системе</w:t>
      </w:r>
      <w:r>
        <w:rPr>
          <w:color w:val="000000"/>
          <w:spacing w:val="-67"/>
        </w:rPr>
        <w:t xml:space="preserve"> </w:t>
      </w:r>
      <w:r>
        <w:rPr>
          <w:color w:val="000000"/>
        </w:rPr>
        <w:t xml:space="preserve">централизованного оповещения населения </w:t>
      </w:r>
      <w:r>
        <w:rPr>
          <w:b/>
          <w:bCs/>
          <w:color w:val="000000"/>
          <w:kern w:val="0"/>
          <w:sz w:val="28"/>
          <w:szCs w:val="28"/>
          <w:lang w:eastAsia="en-US"/>
        </w:rPr>
        <w:t>Курно-Липовского сельского поселния</w:t>
      </w:r>
    </w:p>
    <w:p>
      <w:pPr>
        <w:pStyle w:val="Style16"/>
        <w:spacing w:before="225" w:after="0"/>
        <w:ind w:left="112" w:right="103" w:firstLine="708"/>
        <w:jc w:val="both"/>
        <w:rPr>
          <w:color w:val="000000"/>
        </w:rPr>
      </w:pPr>
      <w:r>
        <w:rPr>
          <w:color w:val="000000"/>
        </w:rPr>
        <w:t>Во</w:t>
      </w:r>
      <w:r>
        <w:rPr>
          <w:color w:val="000000"/>
          <w:spacing w:val="1"/>
        </w:rPr>
        <w:t xml:space="preserve"> </w:t>
      </w:r>
      <w:r>
        <w:rPr>
          <w:color w:val="000000"/>
        </w:rPr>
        <w:t>исполнение</w:t>
      </w:r>
      <w:r>
        <w:rPr>
          <w:color w:val="000000"/>
          <w:spacing w:val="1"/>
        </w:rPr>
        <w:t xml:space="preserve"> </w:t>
      </w:r>
      <w:r>
        <w:rPr>
          <w:color w:val="000000"/>
        </w:rPr>
        <w:t>федеральных</w:t>
      </w:r>
      <w:r>
        <w:rPr>
          <w:color w:val="000000"/>
          <w:spacing w:val="1"/>
        </w:rPr>
        <w:t xml:space="preserve"> </w:t>
      </w:r>
      <w:r>
        <w:rPr>
          <w:color w:val="000000"/>
        </w:rPr>
        <w:t>законов</w:t>
      </w:r>
      <w:r>
        <w:rPr>
          <w:color w:val="000000"/>
          <w:spacing w:val="1"/>
        </w:rPr>
        <w:t xml:space="preserve"> </w:t>
      </w:r>
      <w:r>
        <w:rPr>
          <w:color w:val="000000"/>
        </w:rPr>
        <w:t>от</w:t>
      </w:r>
      <w:r>
        <w:rPr>
          <w:color w:val="000000"/>
          <w:spacing w:val="1"/>
        </w:rPr>
        <w:t xml:space="preserve"> </w:t>
      </w:r>
      <w:r>
        <w:rPr>
          <w:color w:val="000000"/>
        </w:rPr>
        <w:t>21.12.1994</w:t>
      </w:r>
      <w:r>
        <w:rPr>
          <w:color w:val="000000"/>
          <w:spacing w:val="1"/>
        </w:rPr>
        <w:t xml:space="preserve"> </w:t>
      </w:r>
      <w:r>
        <w:rPr>
          <w:color w:val="000000"/>
        </w:rPr>
        <w:t>№</w:t>
      </w:r>
      <w:r>
        <w:rPr>
          <w:color w:val="000000"/>
          <w:spacing w:val="1"/>
        </w:rPr>
        <w:t xml:space="preserve"> </w:t>
      </w:r>
      <w:r>
        <w:rPr>
          <w:color w:val="000000"/>
        </w:rPr>
        <w:t>68-ФЗ</w:t>
      </w:r>
      <w:r>
        <w:rPr>
          <w:color w:val="000000"/>
          <w:spacing w:val="1"/>
        </w:rPr>
        <w:t xml:space="preserve"> </w:t>
      </w:r>
      <w:r>
        <w:rPr>
          <w:color w:val="000000"/>
        </w:rPr>
        <w:t>«О</w:t>
      </w:r>
      <w:r>
        <w:rPr>
          <w:color w:val="000000"/>
          <w:spacing w:val="1"/>
        </w:rPr>
        <w:t xml:space="preserve"> </w:t>
      </w:r>
      <w:r>
        <w:rPr>
          <w:color w:val="000000"/>
        </w:rPr>
        <w:t>защите</w:t>
      </w:r>
      <w:r>
        <w:rPr>
          <w:color w:val="000000"/>
          <w:spacing w:val="1"/>
        </w:rPr>
        <w:t xml:space="preserve"> </w:t>
      </w:r>
      <w:r>
        <w:rPr>
          <w:color w:val="000000"/>
        </w:rPr>
        <w:t>населения</w:t>
      </w:r>
      <w:r>
        <w:rPr>
          <w:color w:val="000000"/>
          <w:spacing w:val="1"/>
        </w:rPr>
        <w:t xml:space="preserve"> </w:t>
      </w:r>
      <w:r>
        <w:rPr>
          <w:color w:val="000000"/>
        </w:rPr>
        <w:t>и</w:t>
      </w:r>
      <w:r>
        <w:rPr>
          <w:color w:val="000000"/>
          <w:spacing w:val="1"/>
        </w:rPr>
        <w:t xml:space="preserve"> </w:t>
      </w:r>
      <w:r>
        <w:rPr>
          <w:color w:val="000000"/>
        </w:rPr>
        <w:t>территорий</w:t>
      </w:r>
      <w:r>
        <w:rPr>
          <w:color w:val="000000"/>
          <w:spacing w:val="1"/>
        </w:rPr>
        <w:t xml:space="preserve"> </w:t>
      </w:r>
      <w:r>
        <w:rPr>
          <w:color w:val="000000"/>
        </w:rPr>
        <w:t>от</w:t>
      </w:r>
      <w:r>
        <w:rPr>
          <w:color w:val="000000"/>
          <w:spacing w:val="1"/>
        </w:rPr>
        <w:t xml:space="preserve"> </w:t>
      </w:r>
      <w:r>
        <w:rPr>
          <w:color w:val="000000"/>
        </w:rPr>
        <w:t>чрезвычайных</w:t>
      </w:r>
      <w:r>
        <w:rPr>
          <w:color w:val="000000"/>
          <w:spacing w:val="1"/>
        </w:rPr>
        <w:t xml:space="preserve"> </w:t>
      </w:r>
      <w:r>
        <w:rPr>
          <w:color w:val="000000"/>
        </w:rPr>
        <w:t>ситуаций</w:t>
      </w:r>
      <w:r>
        <w:rPr>
          <w:color w:val="000000"/>
          <w:spacing w:val="1"/>
        </w:rPr>
        <w:t xml:space="preserve"> </w:t>
      </w:r>
      <w:r>
        <w:rPr>
          <w:color w:val="000000"/>
        </w:rPr>
        <w:t>природного</w:t>
      </w:r>
      <w:r>
        <w:rPr>
          <w:color w:val="000000"/>
          <w:spacing w:val="1"/>
        </w:rPr>
        <w:t xml:space="preserve"> </w:t>
      </w:r>
      <w:r>
        <w:rPr>
          <w:color w:val="000000"/>
        </w:rPr>
        <w:t>и</w:t>
      </w:r>
      <w:r>
        <w:rPr>
          <w:color w:val="000000"/>
          <w:spacing w:val="1"/>
        </w:rPr>
        <w:t xml:space="preserve"> </w:t>
      </w:r>
      <w:r>
        <w:rPr>
          <w:color w:val="000000"/>
        </w:rPr>
        <w:t>техногенного</w:t>
      </w:r>
      <w:r>
        <w:rPr>
          <w:color w:val="000000"/>
          <w:spacing w:val="1"/>
        </w:rPr>
        <w:t xml:space="preserve"> </w:t>
      </w:r>
      <w:r>
        <w:rPr>
          <w:color w:val="000000"/>
        </w:rPr>
        <w:t>характера»,</w:t>
      </w:r>
      <w:r>
        <w:rPr>
          <w:color w:val="000000"/>
          <w:spacing w:val="1"/>
        </w:rPr>
        <w:t xml:space="preserve"> </w:t>
      </w:r>
      <w:r>
        <w:rPr>
          <w:color w:val="000000"/>
        </w:rPr>
        <w:t>от</w:t>
      </w:r>
      <w:r>
        <w:rPr>
          <w:color w:val="000000"/>
          <w:spacing w:val="1"/>
        </w:rPr>
        <w:t xml:space="preserve"> </w:t>
      </w:r>
      <w:r>
        <w:rPr>
          <w:color w:val="000000"/>
        </w:rPr>
        <w:t>12.02.1998</w:t>
      </w:r>
      <w:r>
        <w:rPr>
          <w:color w:val="000000"/>
          <w:spacing w:val="1"/>
        </w:rPr>
        <w:t xml:space="preserve"> </w:t>
      </w:r>
      <w:r>
        <w:rPr>
          <w:color w:val="000000"/>
        </w:rPr>
        <w:t>№</w:t>
      </w:r>
      <w:r>
        <w:rPr>
          <w:color w:val="000000"/>
          <w:spacing w:val="1"/>
        </w:rPr>
        <w:t xml:space="preserve"> </w:t>
      </w:r>
      <w:r>
        <w:rPr>
          <w:color w:val="000000"/>
        </w:rPr>
        <w:t>28-ФЗ</w:t>
      </w:r>
      <w:r>
        <w:rPr>
          <w:color w:val="000000"/>
          <w:spacing w:val="1"/>
        </w:rPr>
        <w:t xml:space="preserve"> </w:t>
      </w:r>
      <w:r>
        <w:rPr>
          <w:color w:val="000000"/>
        </w:rPr>
        <w:t>«О</w:t>
      </w:r>
      <w:r>
        <w:rPr>
          <w:color w:val="000000"/>
          <w:spacing w:val="1"/>
        </w:rPr>
        <w:t xml:space="preserve"> </w:t>
      </w:r>
      <w:r>
        <w:rPr>
          <w:color w:val="000000"/>
        </w:rPr>
        <w:t>гражданской</w:t>
      </w:r>
      <w:r>
        <w:rPr>
          <w:color w:val="000000"/>
          <w:spacing w:val="1"/>
        </w:rPr>
        <w:t xml:space="preserve"> </w:t>
      </w:r>
      <w:r>
        <w:rPr>
          <w:color w:val="000000"/>
        </w:rPr>
        <w:t>обороне»,</w:t>
      </w:r>
      <w:r>
        <w:rPr>
          <w:color w:val="000000"/>
          <w:spacing w:val="1"/>
        </w:rPr>
        <w:t xml:space="preserve"> </w:t>
      </w:r>
      <w:r>
        <w:fldChar w:fldCharType="begin"/>
      </w:r>
      <w:r>
        <w:rPr>
          <w:color w:val="000000"/>
          <w:lang w:eastAsia="ru-RU"/>
        </w:rPr>
        <w:instrText> HYPERLINK "https://demo.garant.ru/" \l "/document/70257900/entry/0"</w:instrText>
      </w:r>
      <w:r>
        <w:rPr>
          <w:color w:val="000000"/>
          <w:lang w:eastAsia="ru-RU"/>
        </w:rPr>
        <w:fldChar w:fldCharType="separate"/>
      </w:r>
      <w:r>
        <w:rPr>
          <w:color w:val="000000"/>
          <w:lang w:eastAsia="ru-RU"/>
        </w:rPr>
        <w:t>Указом</w:t>
      </w:r>
      <w:r>
        <w:rPr>
          <w:color w:val="000000"/>
          <w:lang w:eastAsia="ru-RU"/>
        </w:rPr>
        <w:fldChar w:fldCharType="end"/>
      </w:r>
      <w:r>
        <w:rPr>
          <w:color w:val="000000"/>
          <w:lang w:eastAsia="ru-RU"/>
        </w:rPr>
        <w:t> Президента Российской Федерации от 13.11.2012 N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w:t>
      </w:r>
      <w:r>
        <w:fldChar w:fldCharType="begin"/>
      </w:r>
      <w:r>
        <w:rPr>
          <w:color w:val="000000"/>
          <w:lang w:eastAsia="ru-RU"/>
        </w:rPr>
        <w:instrText> HYPERLINK "https://demo.garant.ru/" \l "/document/186620/entry/0"</w:instrText>
      </w:r>
      <w:r>
        <w:rPr>
          <w:color w:val="000000"/>
          <w:lang w:eastAsia="ru-RU"/>
        </w:rPr>
        <w:fldChar w:fldCharType="separate"/>
      </w:r>
      <w:r>
        <w:rPr>
          <w:color w:val="000000"/>
          <w:lang w:eastAsia="ru-RU"/>
        </w:rPr>
        <w:t>от 30.12.2003 N 794</w:t>
      </w:r>
      <w:r>
        <w:rPr>
          <w:color w:val="000000"/>
          <w:lang w:eastAsia="ru-RU"/>
        </w:rPr>
        <w:fldChar w:fldCharType="end"/>
      </w:r>
      <w:r>
        <w:rPr>
          <w:color w:val="000000"/>
          <w:lang w:eastAsia="ru-RU"/>
        </w:rPr>
        <w:t> "О единой государственной системе предупреждения и ликвидации чрезвычайных ситуаций", </w:t>
      </w:r>
      <w:r>
        <w:fldChar w:fldCharType="begin"/>
      </w:r>
      <w:r>
        <w:rPr>
          <w:color w:val="000000"/>
          <w:lang w:eastAsia="ru-RU"/>
        </w:rPr>
        <w:instrText> HYPERLINK "https://demo.garant.ru/" \l "/document/406905630/entry/0"</w:instrText>
      </w:r>
      <w:r>
        <w:rPr>
          <w:color w:val="000000"/>
          <w:lang w:eastAsia="ru-RU"/>
        </w:rPr>
        <w:fldChar w:fldCharType="separate"/>
      </w:r>
      <w:r>
        <w:rPr>
          <w:color w:val="000000"/>
          <w:lang w:eastAsia="ru-RU"/>
        </w:rPr>
        <w:t>от 17.05.2023 N 769</w:t>
      </w:r>
      <w:r>
        <w:rPr>
          <w:color w:val="000000"/>
          <w:lang w:eastAsia="ru-RU"/>
        </w:rPr>
        <w:fldChar w:fldCharType="end"/>
      </w:r>
      <w:r>
        <w:rPr>
          <w:color w:val="000000"/>
          <w:lang w:eastAsia="ru-RU"/>
        </w:rPr>
        <w:t> "О порядке создания, реконструкции и поддержания в состоянии постоянной готовности к использованию систем оповещения населения", </w:t>
      </w:r>
      <w:r>
        <w:fldChar w:fldCharType="begin"/>
      </w:r>
      <w:r>
        <w:rPr>
          <w:color w:val="000000"/>
          <w:lang w:eastAsia="ru-RU"/>
        </w:rPr>
        <w:instrText> HYPERLINK "https://demo.garant.ru/" \l "/document/74823317/entry/0"</w:instrText>
      </w:r>
      <w:r>
        <w:rPr>
          <w:color w:val="000000"/>
          <w:lang w:eastAsia="ru-RU"/>
        </w:rPr>
        <w:fldChar w:fldCharType="separate"/>
      </w:r>
      <w:r>
        <w:rPr>
          <w:color w:val="000000"/>
          <w:lang w:eastAsia="ru-RU"/>
        </w:rPr>
        <w:t>приказом</w:t>
      </w:r>
      <w:r>
        <w:rPr>
          <w:color w:val="000000"/>
          <w:lang w:eastAsia="ru-RU"/>
        </w:rPr>
        <w:fldChar w:fldCharType="end"/>
      </w:r>
      <w:r>
        <w:rPr>
          <w:color w:val="000000"/>
          <w:lang w:eastAsia="ru-RU"/>
        </w:rPr>
        <w:t>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N 578/365 "Об утверждении Положения о системах оповещения населения"</w:t>
      </w:r>
      <w:r>
        <w:rPr>
          <w:color w:val="000000"/>
        </w:rPr>
        <w:t xml:space="preserve"> Администрация </w:t>
      </w:r>
      <w:r>
        <w:rPr>
          <w:color w:val="000000"/>
          <w:kern w:val="0"/>
          <w:sz w:val="28"/>
          <w:szCs w:val="28"/>
          <w:lang w:eastAsia="en-US"/>
        </w:rPr>
        <w:t xml:space="preserve">Курно-Липовского сельского поселения    </w:t>
      </w:r>
      <w:r>
        <w:rPr>
          <w:color w:val="000000"/>
        </w:rPr>
        <w:t xml:space="preserve"> </w:t>
      </w:r>
      <w:r>
        <w:rPr>
          <w:b/>
          <w:bCs/>
          <w:color w:val="000000"/>
        </w:rPr>
        <w:t xml:space="preserve">п о с т а н о в л я е т </w:t>
      </w:r>
      <w:r>
        <w:rPr>
          <w:color w:val="000000"/>
        </w:rPr>
        <w:t>:</w:t>
      </w:r>
    </w:p>
    <w:p>
      <w:pPr>
        <w:pStyle w:val="ListParagraph"/>
        <w:numPr>
          <w:ilvl w:val="0"/>
          <w:numId w:val="1"/>
        </w:numPr>
        <w:tabs>
          <w:tab w:val="clear" w:pos="708"/>
          <w:tab w:val="left" w:pos="1102" w:leader="none"/>
        </w:tabs>
        <w:spacing w:lineRule="exact" w:line="319"/>
        <w:rPr>
          <w:color w:val="000000"/>
          <w:sz w:val="28"/>
          <w:szCs w:val="28"/>
        </w:rPr>
      </w:pPr>
      <w:r>
        <w:rPr>
          <w:color w:val="000000"/>
          <w:sz w:val="28"/>
          <w:szCs w:val="28"/>
        </w:rPr>
        <w:t>Утвердить:</w:t>
      </w:r>
    </w:p>
    <w:p>
      <w:pPr>
        <w:pStyle w:val="ListParagraph"/>
        <w:numPr>
          <w:ilvl w:val="1"/>
          <w:numId w:val="1"/>
        </w:numPr>
        <w:tabs>
          <w:tab w:val="clear" w:pos="708"/>
          <w:tab w:val="left" w:pos="1692" w:leader="none"/>
          <w:tab w:val="left" w:pos="1693" w:leader="none"/>
          <w:tab w:val="left" w:pos="3502" w:leader="none"/>
          <w:tab w:val="left" w:pos="4092" w:leader="none"/>
          <w:tab w:val="left" w:pos="6439" w:leader="none"/>
          <w:tab w:val="left" w:pos="9368" w:leader="none"/>
        </w:tabs>
        <w:ind w:left="112" w:right="111" w:firstLine="708"/>
        <w:rPr>
          <w:color w:val="000000"/>
          <w:sz w:val="28"/>
          <w:szCs w:val="28"/>
        </w:rPr>
      </w:pPr>
      <w:r>
        <w:rPr>
          <w:color w:val="000000"/>
          <w:sz w:val="28"/>
          <w:szCs w:val="28"/>
        </w:rPr>
        <w:t>Положение</w:t>
        <w:tab/>
        <w:t>о</w:t>
        <w:tab/>
        <w:t>муниципальной</w:t>
        <w:tab/>
        <w:t>автоматизированной</w:t>
        <w:tab/>
      </w:r>
      <w:r>
        <w:rPr>
          <w:color w:val="000000"/>
          <w:spacing w:val="-1"/>
          <w:sz w:val="28"/>
          <w:szCs w:val="28"/>
        </w:rPr>
        <w:t>системе</w:t>
      </w:r>
      <w:r>
        <w:rPr>
          <w:color w:val="000000"/>
          <w:spacing w:val="-67"/>
          <w:sz w:val="28"/>
          <w:szCs w:val="28"/>
        </w:rPr>
        <w:t xml:space="preserve"> </w:t>
      </w:r>
      <w:r>
        <w:rPr>
          <w:color w:val="000000"/>
          <w:sz w:val="28"/>
          <w:szCs w:val="28"/>
        </w:rPr>
        <w:t>централизованного</w:t>
      </w:r>
      <w:r>
        <w:rPr>
          <w:color w:val="000000"/>
          <w:spacing w:val="-4"/>
          <w:sz w:val="28"/>
          <w:szCs w:val="28"/>
        </w:rPr>
        <w:t xml:space="preserve"> </w:t>
      </w:r>
      <w:r>
        <w:rPr>
          <w:color w:val="000000"/>
          <w:sz w:val="28"/>
          <w:szCs w:val="28"/>
        </w:rPr>
        <w:t>оповещения</w:t>
      </w:r>
      <w:r>
        <w:rPr>
          <w:color w:val="000000"/>
          <w:spacing w:val="4"/>
          <w:sz w:val="28"/>
          <w:szCs w:val="28"/>
        </w:rPr>
        <w:t xml:space="preserve"> </w:t>
      </w:r>
      <w:r>
        <w:rPr>
          <w:color w:val="000000"/>
          <w:sz w:val="28"/>
          <w:szCs w:val="28"/>
        </w:rPr>
        <w:t>согласно приложению</w:t>
      </w:r>
      <w:r>
        <w:rPr>
          <w:color w:val="000000"/>
          <w:spacing w:val="-1"/>
          <w:sz w:val="28"/>
          <w:szCs w:val="28"/>
        </w:rPr>
        <w:t xml:space="preserve"> </w:t>
      </w:r>
      <w:r>
        <w:rPr>
          <w:color w:val="000000"/>
          <w:sz w:val="28"/>
          <w:szCs w:val="28"/>
        </w:rPr>
        <w:t>№1;</w:t>
      </w:r>
    </w:p>
    <w:p>
      <w:pPr>
        <w:pStyle w:val="ListParagraph"/>
        <w:numPr>
          <w:ilvl w:val="1"/>
          <w:numId w:val="1"/>
        </w:numPr>
        <w:tabs>
          <w:tab w:val="clear" w:pos="708"/>
          <w:tab w:val="left" w:pos="1314" w:leader="none"/>
          <w:tab w:val="left" w:pos="2198" w:leader="none"/>
          <w:tab w:val="left" w:pos="2929" w:leader="none"/>
          <w:tab w:val="left" w:pos="5035" w:leader="none"/>
          <w:tab w:val="left" w:pos="7060" w:leader="none"/>
          <w:tab w:val="left" w:pos="8462" w:leader="none"/>
          <w:tab w:val="left" w:pos="10161" w:leader="none"/>
        </w:tabs>
        <w:ind w:left="112" w:right="112" w:firstLine="708"/>
        <w:rPr>
          <w:color w:val="000000"/>
          <w:sz w:val="28"/>
          <w:szCs w:val="28"/>
        </w:rPr>
      </w:pPr>
      <w:r>
        <w:rPr>
          <w:color w:val="000000"/>
          <w:sz w:val="28"/>
          <w:szCs w:val="28"/>
        </w:rPr>
        <w:t>Правила создания, реконструкции и поддержания в состоянии постоянной готовности к использованию систем оповещения населения согласно приложению</w:t>
      </w:r>
      <w:r>
        <w:rPr>
          <w:color w:val="000000"/>
          <w:spacing w:val="-5"/>
          <w:sz w:val="28"/>
          <w:szCs w:val="28"/>
        </w:rPr>
        <w:t xml:space="preserve"> </w:t>
      </w:r>
      <w:r>
        <w:rPr>
          <w:color w:val="000000"/>
          <w:sz w:val="28"/>
          <w:szCs w:val="28"/>
        </w:rPr>
        <w:t>№2</w:t>
      </w:r>
    </w:p>
    <w:p>
      <w:pPr>
        <w:pStyle w:val="Normal"/>
        <w:tabs>
          <w:tab w:val="clear" w:pos="708"/>
          <w:tab w:val="left" w:pos="630" w:leader="none"/>
        </w:tabs>
        <w:jc w:val="both"/>
        <w:rPr>
          <w:color w:val="000000"/>
          <w:sz w:val="28"/>
          <w:szCs w:val="28"/>
        </w:rPr>
      </w:pPr>
      <w:r>
        <w:rPr>
          <w:color w:val="000000"/>
          <w:sz w:val="28"/>
          <w:szCs w:val="28"/>
        </w:rPr>
      </w:r>
    </w:p>
    <w:p>
      <w:pPr>
        <w:pStyle w:val="Normal"/>
        <w:tabs>
          <w:tab w:val="clear" w:pos="708"/>
          <w:tab w:val="left" w:pos="630" w:leader="none"/>
        </w:tabs>
        <w:jc w:val="both"/>
        <w:rPr>
          <w:color w:val="000000"/>
          <w:sz w:val="28"/>
          <w:szCs w:val="28"/>
        </w:rPr>
      </w:pPr>
      <w:r>
        <w:rPr>
          <w:color w:val="000000"/>
          <w:sz w:val="28"/>
          <w:szCs w:val="28"/>
        </w:rPr>
      </w:r>
    </w:p>
    <w:p>
      <w:pPr>
        <w:pStyle w:val="Normal"/>
        <w:tabs>
          <w:tab w:val="clear" w:pos="708"/>
          <w:tab w:val="left" w:pos="630" w:leader="none"/>
        </w:tabs>
        <w:jc w:val="both"/>
        <w:rPr>
          <w:color w:val="000000"/>
          <w:sz w:val="28"/>
          <w:szCs w:val="28"/>
        </w:rPr>
      </w:pPr>
      <w:r>
        <w:rPr>
          <w:color w:val="000000"/>
          <w:sz w:val="28"/>
          <w:szCs w:val="28"/>
        </w:rPr>
      </w:r>
    </w:p>
    <w:p>
      <w:pPr>
        <w:pStyle w:val="Normal"/>
        <w:tabs>
          <w:tab w:val="clear" w:pos="708"/>
          <w:tab w:val="left" w:pos="7655" w:leader="none"/>
        </w:tabs>
        <w:suppressAutoHyphens w:val="true"/>
        <w:rPr>
          <w:rFonts w:eastAsia="Andale Sans UI"/>
          <w:color w:val="000000"/>
          <w:sz w:val="28"/>
          <w:szCs w:val="28"/>
        </w:rPr>
      </w:pPr>
      <w:r>
        <w:rPr>
          <w:rFonts w:eastAsia="Andale Sans UI"/>
          <w:color w:val="000000"/>
          <w:sz w:val="28"/>
          <w:szCs w:val="28"/>
        </w:rPr>
        <w:t>Глава  Администрации</w:t>
      </w:r>
    </w:p>
    <w:p>
      <w:pPr>
        <w:pStyle w:val="Normal"/>
        <w:tabs>
          <w:tab w:val="clear" w:pos="708"/>
          <w:tab w:val="left" w:pos="7088" w:leader="none"/>
        </w:tabs>
        <w:suppressAutoHyphens w:val="true"/>
        <w:jc w:val="right"/>
        <w:rPr>
          <w:rFonts w:eastAsia="Andale Sans UI"/>
          <w:color w:val="000000"/>
          <w:sz w:val="28"/>
          <w:szCs w:val="28"/>
        </w:rPr>
      </w:pPr>
      <w:r>
        <w:rPr>
          <w:rFonts w:eastAsia="Andale Sans UI"/>
          <w:color w:val="000000"/>
          <w:kern w:val="2"/>
          <w:sz w:val="28"/>
          <w:szCs w:val="28"/>
          <w:lang w:eastAsia="ar-SA"/>
        </w:rPr>
        <w:t>Курно-Липовского сельского поселения</w:t>
      </w:r>
      <w:r>
        <w:rPr>
          <w:rFonts w:eastAsia="Andale Sans UI"/>
          <w:color w:val="000000"/>
          <w:sz w:val="28"/>
          <w:szCs w:val="28"/>
        </w:rPr>
        <w:tab/>
        <w:tab/>
      </w:r>
      <w:r>
        <w:rPr>
          <w:rFonts w:eastAsia="Andale Sans UI"/>
          <w:color w:val="000000"/>
          <w:sz w:val="28"/>
          <w:szCs w:val="28"/>
        </w:rPr>
        <w:t>Р</w:t>
      </w:r>
      <w:r>
        <w:rPr>
          <w:rFonts w:eastAsia="Andale Sans UI"/>
          <w:color w:val="000000"/>
          <w:sz w:val="28"/>
          <w:szCs w:val="28"/>
        </w:rPr>
        <w:t>.</w:t>
      </w:r>
      <w:r>
        <w:rPr>
          <w:rFonts w:eastAsia="Andale Sans UI"/>
          <w:color w:val="000000"/>
          <w:sz w:val="28"/>
          <w:szCs w:val="28"/>
        </w:rPr>
        <w:t>А</w:t>
      </w:r>
      <w:r>
        <w:rPr>
          <w:rFonts w:eastAsia="Andale Sans UI"/>
          <w:color w:val="000000"/>
          <w:sz w:val="28"/>
          <w:szCs w:val="28"/>
        </w:rPr>
        <w:t xml:space="preserve">. </w:t>
      </w:r>
      <w:r>
        <w:rPr>
          <w:rFonts w:eastAsia="Andale Sans UI"/>
          <w:color w:val="000000"/>
          <w:sz w:val="28"/>
          <w:szCs w:val="28"/>
        </w:rPr>
        <w:t xml:space="preserve">Галиев          </w:t>
      </w:r>
      <w:r>
        <w:rPr>
          <w:color w:val="000000"/>
          <w:sz w:val="26"/>
          <w:szCs w:val="26"/>
        </w:rPr>
        <w:t>Приложение №1</w:t>
      </w:r>
      <w:r>
        <w:rPr>
          <w:color w:val="000000"/>
          <w:spacing w:val="-67"/>
          <w:sz w:val="26"/>
          <w:szCs w:val="26"/>
        </w:rPr>
        <w:t xml:space="preserve"> </w:t>
      </w:r>
      <w:r>
        <w:rPr>
          <w:color w:val="000000"/>
          <w:sz w:val="26"/>
          <w:szCs w:val="26"/>
        </w:rPr>
        <w:t xml:space="preserve">к постановлению </w:t>
      </w:r>
      <w:r>
        <w:rPr>
          <w:color w:val="000000"/>
          <w:kern w:val="2"/>
          <w:sz w:val="26"/>
          <w:szCs w:val="26"/>
          <w:lang w:eastAsia="ar-SA"/>
        </w:rPr>
        <w:t>Курно-Липовского сельского поселения</w:t>
      </w:r>
    </w:p>
    <w:p>
      <w:pPr>
        <w:pStyle w:val="Style16"/>
        <w:spacing w:lineRule="exact" w:line="321"/>
        <w:ind w:left="7146" w:right="334" w:hanging="0"/>
        <w:jc w:val="center"/>
        <w:rPr>
          <w:color w:val="000000"/>
        </w:rPr>
      </w:pPr>
      <w:r>
        <w:rPr>
          <w:color w:val="000000"/>
        </w:rPr>
        <w:t>от</w:t>
      </w:r>
      <w:r>
        <w:rPr>
          <w:color w:val="000000"/>
          <w:spacing w:val="68"/>
        </w:rPr>
        <w:t xml:space="preserve"> </w:t>
      </w:r>
      <w:r>
        <w:rPr>
          <w:color w:val="000000"/>
          <w:spacing w:val="68"/>
        </w:rPr>
        <w:t>20.10.2023</w:t>
      </w:r>
      <w:r>
        <w:rPr>
          <w:color w:val="000000"/>
          <w:spacing w:val="68"/>
        </w:rPr>
        <w:t xml:space="preserve">            </w:t>
      </w:r>
      <w:r>
        <w:rPr>
          <w:color w:val="000000"/>
        </w:rPr>
        <w:t xml:space="preserve">№ </w:t>
      </w:r>
      <w:r>
        <w:rPr>
          <w:color w:val="000000"/>
        </w:rPr>
        <w:t>123</w:t>
      </w:r>
    </w:p>
    <w:p>
      <w:pPr>
        <w:pStyle w:val="Normal"/>
        <w:ind w:firstLine="709"/>
        <w:rPr>
          <w:b/>
          <w:b/>
          <w:color w:val="000000"/>
          <w:sz w:val="28"/>
          <w:szCs w:val="28"/>
        </w:rPr>
      </w:pPr>
      <w:r>
        <w:rPr>
          <w:color w:val="000000"/>
          <w:sz w:val="28"/>
          <w:szCs w:val="28"/>
        </w:rPr>
        <w:t xml:space="preserve">                                                                     </w:t>
      </w:r>
      <w:r>
        <w:rPr>
          <w:b/>
          <w:color w:val="000000"/>
          <w:sz w:val="28"/>
          <w:szCs w:val="28"/>
        </w:rPr>
        <w:t xml:space="preserve">Положение </w:t>
      </w:r>
    </w:p>
    <w:p>
      <w:pPr>
        <w:pStyle w:val="Normal"/>
        <w:ind w:firstLine="709"/>
        <w:jc w:val="center"/>
        <w:rPr>
          <w:color w:val="000000"/>
          <w:sz w:val="28"/>
          <w:szCs w:val="28"/>
        </w:rPr>
      </w:pPr>
      <w:r>
        <w:rPr>
          <w:b/>
          <w:color w:val="000000"/>
          <w:sz w:val="28"/>
          <w:szCs w:val="28"/>
        </w:rPr>
        <w:t>о муниципальной автоматизированной системе централизованного оповещения</w:t>
      </w:r>
    </w:p>
    <w:p>
      <w:pPr>
        <w:pStyle w:val="Normal"/>
        <w:ind w:left="1579" w:hanging="0"/>
        <w:rPr>
          <w:b/>
          <w:b/>
          <w:color w:val="000000"/>
          <w:sz w:val="28"/>
          <w:szCs w:val="28"/>
        </w:rPr>
      </w:pPr>
      <w:r>
        <w:rPr>
          <w:b/>
          <w:color w:val="000000"/>
          <w:sz w:val="28"/>
          <w:szCs w:val="28"/>
        </w:rPr>
        <w:t xml:space="preserve">                             </w:t>
      </w:r>
    </w:p>
    <w:p>
      <w:pPr>
        <w:pStyle w:val="Normal"/>
        <w:rPr>
          <w:color w:val="000000"/>
          <w:sz w:val="28"/>
          <w:szCs w:val="28"/>
        </w:rPr>
      </w:pPr>
      <w:r>
        <w:rPr>
          <w:b/>
          <w:color w:val="000000"/>
          <w:sz w:val="28"/>
          <w:szCs w:val="28"/>
        </w:rPr>
        <w:t xml:space="preserve">                                                  </w:t>
      </w:r>
      <w:r>
        <w:rPr>
          <w:b/>
          <w:color w:val="000000"/>
          <w:sz w:val="28"/>
          <w:szCs w:val="28"/>
        </w:rPr>
        <w:t>I. Общие положения</w:t>
      </w:r>
    </w:p>
    <w:p>
      <w:pPr>
        <w:pStyle w:val="Normal"/>
        <w:ind w:firstLine="567"/>
        <w:jc w:val="both"/>
        <w:rPr>
          <w:color w:val="000000"/>
          <w:sz w:val="28"/>
          <w:szCs w:val="28"/>
        </w:rPr>
      </w:pPr>
      <w:r>
        <w:rPr>
          <w:color w:val="000000"/>
          <w:sz w:val="28"/>
          <w:szCs w:val="28"/>
        </w:rPr>
        <w:t xml:space="preserve"> </w:t>
      </w:r>
      <w:r>
        <w:rPr>
          <w:color w:val="000000"/>
          <w:sz w:val="28"/>
          <w:szCs w:val="28"/>
        </w:rPr>
        <w:t xml:space="preserve">1. Настоящее положение о муниципальной автоматизированной системе централизованного оповещения определяет механизм своевременного оповещения и информирования населения </w:t>
      </w:r>
      <w:r>
        <w:rPr>
          <w:color w:val="000000"/>
          <w:kern w:val="2"/>
          <w:sz w:val="28"/>
          <w:szCs w:val="28"/>
          <w:lang w:eastAsia="ar-SA"/>
        </w:rPr>
        <w:t xml:space="preserve">Курно-Липовского сельского поселения </w:t>
      </w:r>
      <w:r>
        <w:rPr>
          <w:color w:val="000000"/>
          <w:sz w:val="28"/>
          <w:szCs w:val="28"/>
        </w:rPr>
        <w:t xml:space="preserve">об угрозе возникновения или возникновении чрезвычайной ситуации природного и техногенного характера, в том числе экстренного оповещения населения, об опасностях, возникающих при военных конфликтах или вследствие этих конфликтов, с использованием региональной автоматизированной системы централизованного оповещения (далее –РАСЦО), радиотрансляционных сетей, радиовещательных станций и иных каналов связи на территории </w:t>
      </w:r>
      <w:r>
        <w:rPr>
          <w:color w:val="000000"/>
          <w:kern w:val="2"/>
          <w:sz w:val="28"/>
          <w:szCs w:val="28"/>
          <w:lang w:eastAsia="ar-SA"/>
        </w:rPr>
        <w:t>Курно-Липовского сельского поселения</w:t>
      </w:r>
      <w:r>
        <w:rPr>
          <w:color w:val="000000"/>
          <w:sz w:val="28"/>
          <w:szCs w:val="28"/>
        </w:rPr>
        <w:t>.</w:t>
      </w:r>
    </w:p>
    <w:p>
      <w:pPr>
        <w:pStyle w:val="Normal"/>
        <w:ind w:firstLine="709"/>
        <w:jc w:val="both"/>
        <w:rPr>
          <w:color w:val="000000"/>
          <w:sz w:val="28"/>
          <w:szCs w:val="28"/>
        </w:rPr>
      </w:pPr>
      <w:r>
        <w:rPr>
          <w:color w:val="000000"/>
          <w:sz w:val="28"/>
          <w:szCs w:val="28"/>
        </w:rPr>
        <w:t>2. 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Normal"/>
        <w:ind w:firstLine="709"/>
        <w:jc w:val="both"/>
        <w:rPr>
          <w:color w:val="000000"/>
          <w:sz w:val="28"/>
          <w:szCs w:val="28"/>
        </w:rPr>
      </w:pPr>
      <w:r>
        <w:rPr>
          <w:color w:val="000000"/>
          <w:sz w:val="28"/>
          <w:szCs w:val="28"/>
        </w:rPr>
        <w:t xml:space="preserve"> </w:t>
      </w:r>
      <w:r>
        <w:rPr>
          <w:color w:val="000000"/>
          <w:sz w:val="28"/>
          <w:szCs w:val="28"/>
        </w:rPr>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pPr>
        <w:pStyle w:val="Normal"/>
        <w:ind w:firstLine="709"/>
        <w:jc w:val="both"/>
        <w:rPr>
          <w:color w:val="000000"/>
          <w:sz w:val="28"/>
          <w:szCs w:val="28"/>
        </w:rPr>
      </w:pPr>
      <w:r>
        <w:rPr>
          <w:color w:val="000000"/>
          <w:sz w:val="28"/>
          <w:szCs w:val="28"/>
        </w:rPr>
        <w:t xml:space="preserve">  </w:t>
      </w:r>
      <w:r>
        <w:rPr>
          <w:color w:val="000000"/>
          <w:sz w:val="28"/>
          <w:szCs w:val="28"/>
        </w:rPr>
        <w:t>4. Информирование населения - доведение до населения в процессе повседневной жизнедеятельности информации о мероприятиях по обеспечению безопасности при угрозе возникновения и возникновении ЧС, принимаемых мерах, приемах и способах защиты от воздействия вредных факторов ЧС с широким применением средств массовой информации. Информирование населения должно носить достоверный и объективный характер, исключающий искажение, распространение домыслов, ложных слухов и возникновение паники у населения.</w:t>
      </w:r>
    </w:p>
    <w:p>
      <w:pPr>
        <w:pStyle w:val="Normal"/>
        <w:ind w:firstLine="709"/>
        <w:jc w:val="both"/>
        <w:rPr>
          <w:color w:val="000000"/>
          <w:sz w:val="28"/>
          <w:szCs w:val="28"/>
        </w:rPr>
      </w:pPr>
      <w:r>
        <w:rPr>
          <w:color w:val="000000"/>
          <w:sz w:val="28"/>
          <w:szCs w:val="28"/>
        </w:rPr>
        <w:t> </w:t>
      </w:r>
    </w:p>
    <w:p>
      <w:pPr>
        <w:pStyle w:val="Normal"/>
        <w:ind w:firstLine="709"/>
        <w:jc w:val="both"/>
        <w:rPr>
          <w:color w:val="000000"/>
          <w:sz w:val="28"/>
          <w:szCs w:val="28"/>
        </w:rPr>
      </w:pPr>
      <w:r>
        <w:rPr>
          <w:b/>
          <w:color w:val="000000"/>
          <w:sz w:val="28"/>
          <w:szCs w:val="28"/>
        </w:rPr>
        <w:t xml:space="preserve">         </w:t>
      </w:r>
      <w:r>
        <w:rPr>
          <w:b/>
          <w:color w:val="000000"/>
          <w:sz w:val="28"/>
          <w:szCs w:val="28"/>
        </w:rPr>
        <w:t>II. Предназначение и основные задачи системы оповещения</w:t>
      </w:r>
    </w:p>
    <w:p>
      <w:pPr>
        <w:pStyle w:val="Normal"/>
        <w:ind w:firstLine="540"/>
        <w:jc w:val="both"/>
        <w:rPr>
          <w:color w:val="000000"/>
          <w:sz w:val="28"/>
          <w:szCs w:val="28"/>
        </w:rPr>
      </w:pPr>
      <w:r>
        <w:rPr>
          <w:color w:val="000000"/>
          <w:sz w:val="28"/>
          <w:szCs w:val="28"/>
        </w:rPr>
        <w:t>1. Система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Formattext"/>
        <w:spacing w:beforeAutospacing="0" w:before="280" w:after="280"/>
        <w:ind w:firstLine="567"/>
        <w:jc w:val="both"/>
        <w:rPr>
          <w:sz w:val="28"/>
          <w:szCs w:val="28"/>
        </w:rPr>
      </w:pPr>
      <w:r>
        <w:rPr>
          <w:sz w:val="28"/>
          <w:szCs w:val="28"/>
        </w:rPr>
        <w:t>2.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pPr>
        <w:pStyle w:val="Formattext"/>
        <w:spacing w:beforeAutospacing="0" w:before="280" w:after="280"/>
        <w:ind w:firstLine="567"/>
        <w:jc w:val="both"/>
        <w:rPr>
          <w:sz w:val="28"/>
          <w:szCs w:val="28"/>
        </w:rPr>
      </w:pPr>
      <w:r>
        <w:rPr>
          <w:sz w:val="28"/>
          <w:szCs w:val="28"/>
        </w:rPr>
        <w:t xml:space="preserve">3.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 </w:t>
      </w:r>
    </w:p>
    <w:p>
      <w:pPr>
        <w:pStyle w:val="Formattext"/>
        <w:spacing w:beforeAutospacing="0" w:before="280" w:after="280"/>
        <w:ind w:firstLine="567"/>
        <w:jc w:val="both"/>
        <w:rPr>
          <w:sz w:val="28"/>
          <w:szCs w:val="28"/>
        </w:rPr>
      </w:pPr>
      <w:r>
        <w:rPr>
          <w:sz w:val="28"/>
          <w:szCs w:val="28"/>
        </w:rPr>
        <w:t xml:space="preserve"> </w:t>
      </w:r>
      <w:r>
        <w:rPr>
          <w:sz w:val="28"/>
          <w:szCs w:val="28"/>
        </w:rPr>
        <w:t>4. Основной задачей муниципальной системы оповещения является обеспечение доведения сигналов оповещения и экстренной информации до:</w:t>
      </w:r>
    </w:p>
    <w:p>
      <w:pPr>
        <w:pStyle w:val="Formattext"/>
        <w:spacing w:beforeAutospacing="0" w:before="280" w:after="280"/>
        <w:ind w:firstLine="480"/>
        <w:jc w:val="both"/>
        <w:rPr>
          <w:sz w:val="28"/>
          <w:szCs w:val="28"/>
        </w:rPr>
      </w:pPr>
      <w:r>
        <w:rPr>
          <w:sz w:val="28"/>
          <w:szCs w:val="28"/>
        </w:rPr>
        <w:t>-руководящего состава ГО и МЗ ОП РСЧС муниципального образования;</w:t>
      </w:r>
    </w:p>
    <w:p>
      <w:pPr>
        <w:pStyle w:val="Formattext"/>
        <w:spacing w:beforeAutospacing="0" w:before="280" w:after="280"/>
        <w:ind w:firstLine="480"/>
        <w:jc w:val="both"/>
        <w:rPr>
          <w:sz w:val="28"/>
          <w:szCs w:val="28"/>
        </w:rPr>
      </w:pPr>
      <w:r>
        <w:rPr>
          <w:sz w:val="28"/>
          <w:szCs w:val="28"/>
        </w:rPr>
        <w:t xml:space="preserve">-сил ГО и РСЧС  </w:t>
      </w:r>
      <w:r>
        <w:rPr>
          <w:color w:val="000000"/>
          <w:kern w:val="0"/>
          <w:sz w:val="28"/>
          <w:szCs w:val="28"/>
          <w:lang w:eastAsia="ru-RU"/>
        </w:rPr>
        <w:t>Курно-Липовского сельского поселения</w:t>
      </w:r>
      <w:r>
        <w:rPr>
          <w:sz w:val="28"/>
          <w:szCs w:val="28"/>
        </w:rPr>
        <w:t>;</w:t>
      </w:r>
    </w:p>
    <w:p>
      <w:pPr>
        <w:pStyle w:val="Formattext"/>
        <w:spacing w:beforeAutospacing="0" w:before="280" w:after="280"/>
        <w:ind w:firstLine="480"/>
        <w:jc w:val="both"/>
        <w:rPr>
          <w:sz w:val="28"/>
          <w:szCs w:val="28"/>
        </w:rPr>
      </w:pPr>
      <w:r>
        <w:rPr>
          <w:sz w:val="28"/>
          <w:szCs w:val="28"/>
        </w:rPr>
        <w:t>-дежурных (дежурно-диспетчерских) служб организаций, перечисленных и дежурных служб (руководителей) социально значимых объектов;</w:t>
      </w:r>
    </w:p>
    <w:p>
      <w:pPr>
        <w:pStyle w:val="Formattext"/>
        <w:spacing w:beforeAutospacing="0" w:before="280" w:after="280"/>
        <w:ind w:firstLine="480"/>
        <w:jc w:val="both"/>
        <w:rPr>
          <w:sz w:val="28"/>
          <w:szCs w:val="28"/>
        </w:rPr>
      </w:pPr>
      <w:r>
        <w:rPr>
          <w:sz w:val="28"/>
          <w:szCs w:val="28"/>
        </w:rPr>
        <w:t xml:space="preserve">-населения, находящегося на территории </w:t>
      </w:r>
      <w:r>
        <w:rPr>
          <w:color w:val="000000"/>
          <w:kern w:val="0"/>
          <w:sz w:val="28"/>
          <w:szCs w:val="28"/>
          <w:lang w:eastAsia="ru-RU"/>
        </w:rPr>
        <w:t>Курно-Липовского сельского поселения</w:t>
      </w:r>
      <w:r>
        <w:rPr>
          <w:sz w:val="28"/>
          <w:szCs w:val="28"/>
        </w:rPr>
        <w:t>.</w:t>
      </w:r>
    </w:p>
    <w:p>
      <w:pPr>
        <w:pStyle w:val="Formattext"/>
        <w:spacing w:before="280" w:after="280"/>
        <w:ind w:firstLine="480"/>
        <w:jc w:val="both"/>
        <w:rPr>
          <w:sz w:val="28"/>
          <w:szCs w:val="28"/>
        </w:rPr>
      </w:pPr>
      <w:r>
        <w:rPr>
          <w:sz w:val="28"/>
          <w:szCs w:val="28"/>
        </w:rPr>
        <w:t>5. До населенных пунктов, не охваченных системой оповещения, сигналы оповещения и экстренная информация доводятся главами администраций сельских поселений Тарасовского района по телефону и с помощью автотранспорта со звукоусилительными установками, посыльных.</w:t>
      </w:r>
    </w:p>
    <w:p>
      <w:pPr>
        <w:pStyle w:val="Formattext"/>
        <w:spacing w:before="280" w:after="280"/>
        <w:ind w:firstLine="851"/>
        <w:jc w:val="both"/>
        <w:rPr>
          <w:sz w:val="28"/>
          <w:szCs w:val="28"/>
        </w:rPr>
      </w:pPr>
      <w:r>
        <w:rPr>
          <w:sz w:val="28"/>
          <w:szCs w:val="28"/>
        </w:rPr>
        <w:t xml:space="preserve">       </w:t>
      </w:r>
      <w:r>
        <w:rPr>
          <w:b/>
          <w:sz w:val="28"/>
          <w:szCs w:val="28"/>
        </w:rPr>
        <w:t xml:space="preserve">          </w:t>
      </w:r>
      <w:r>
        <w:rPr>
          <w:b/>
          <w:sz w:val="28"/>
          <w:szCs w:val="28"/>
        </w:rPr>
        <w:t>III. Порядок использования системы оповещения</w:t>
      </w:r>
      <w:r>
        <w:rPr>
          <w:sz w:val="28"/>
          <w:szCs w:val="28"/>
        </w:rPr>
        <w:t> </w:t>
      </w:r>
    </w:p>
    <w:p>
      <w:pPr>
        <w:pStyle w:val="Normal"/>
        <w:ind w:firstLine="709"/>
        <w:jc w:val="both"/>
        <w:rPr>
          <w:color w:val="000000"/>
          <w:sz w:val="28"/>
          <w:szCs w:val="28"/>
        </w:rPr>
      </w:pPr>
      <w:r>
        <w:rPr>
          <w:color w:val="000000"/>
          <w:sz w:val="28"/>
          <w:szCs w:val="28"/>
        </w:rPr>
        <w:t>1.Задействование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pPr>
        <w:pStyle w:val="Formattext"/>
        <w:spacing w:before="280" w:after="280"/>
        <w:ind w:firstLine="709"/>
        <w:jc w:val="both"/>
        <w:rPr>
          <w:sz w:val="28"/>
          <w:szCs w:val="28"/>
        </w:rPr>
      </w:pPr>
      <w:r>
        <w:rPr>
          <w:sz w:val="28"/>
          <w:szCs w:val="28"/>
        </w:rPr>
        <w:t xml:space="preserve">2. Право на оповещение населения </w:t>
      </w:r>
      <w:r>
        <w:rPr>
          <w:color w:val="000000"/>
          <w:kern w:val="0"/>
          <w:sz w:val="28"/>
          <w:szCs w:val="28"/>
          <w:lang w:eastAsia="ru-RU"/>
        </w:rPr>
        <w:t>Курно-Липовского сельского поселения</w:t>
      </w:r>
      <w:r>
        <w:rPr>
          <w:sz w:val="28"/>
          <w:szCs w:val="28"/>
        </w:rPr>
        <w:t xml:space="preserve"> об угрозе чрезвычайных ситуаций предоставлено главе Администрации </w:t>
      </w:r>
      <w:r>
        <w:rPr>
          <w:color w:val="000000"/>
          <w:kern w:val="0"/>
          <w:sz w:val="28"/>
          <w:szCs w:val="28"/>
          <w:lang w:eastAsia="ru-RU"/>
        </w:rPr>
        <w:t>Курно-Липовского сельского поселения</w:t>
      </w:r>
      <w:r>
        <w:rPr>
          <w:sz w:val="28"/>
          <w:szCs w:val="28"/>
        </w:rPr>
        <w:t xml:space="preserve"> либо его заместителю.</w:t>
      </w:r>
    </w:p>
    <w:p>
      <w:pPr>
        <w:pStyle w:val="Normal"/>
        <w:ind w:firstLine="709"/>
        <w:jc w:val="both"/>
        <w:rPr>
          <w:color w:val="000000"/>
          <w:sz w:val="28"/>
          <w:szCs w:val="28"/>
        </w:rPr>
      </w:pPr>
      <w:r>
        <w:rPr>
          <w:color w:val="000000"/>
          <w:sz w:val="28"/>
          <w:szCs w:val="28"/>
        </w:rPr>
        <w:t xml:space="preserve">3.Оповещение и информирование населения осуществляются на основании распоряжения председателя КЧС и ПБ Тарасовского района – главы Администрации </w:t>
      </w:r>
      <w:r>
        <w:rPr>
          <w:color w:val="000000"/>
          <w:kern w:val="2"/>
          <w:sz w:val="28"/>
          <w:szCs w:val="28"/>
          <w:lang w:eastAsia="ar-SA"/>
        </w:rPr>
        <w:t>Курно-Липовского сельского поселения</w:t>
      </w:r>
      <w:r>
        <w:rPr>
          <w:color w:val="000000"/>
          <w:sz w:val="28"/>
          <w:szCs w:val="28"/>
        </w:rPr>
        <w:t xml:space="preserve">, оповещение работников организаций, предприятий, учреждений независимо от их организационно-правовых форм и форм  собственности </w:t>
      </w:r>
      <w:r>
        <w:rPr>
          <w:color w:val="000000"/>
          <w:kern w:val="2"/>
          <w:sz w:val="28"/>
          <w:szCs w:val="28"/>
          <w:lang w:eastAsia="ar-SA"/>
        </w:rPr>
        <w:t>Курно-Липовского сельского поселения</w:t>
      </w:r>
      <w:r>
        <w:rPr>
          <w:color w:val="000000"/>
          <w:sz w:val="28"/>
          <w:szCs w:val="28"/>
        </w:rPr>
        <w:t xml:space="preserve">   (далее – Организации) - на основании решения руководителей организаций.</w:t>
      </w:r>
    </w:p>
    <w:p>
      <w:pPr>
        <w:pStyle w:val="Normal"/>
        <w:ind w:firstLine="709"/>
        <w:jc w:val="both"/>
        <w:rPr>
          <w:color w:val="000000"/>
          <w:sz w:val="28"/>
          <w:szCs w:val="28"/>
        </w:rPr>
      </w:pPr>
      <w:r>
        <w:rPr>
          <w:color w:val="000000"/>
          <w:sz w:val="28"/>
          <w:szCs w:val="28"/>
        </w:rPr>
        <w:t xml:space="preserve"> </w:t>
      </w:r>
      <w:r>
        <w:rPr>
          <w:color w:val="000000"/>
          <w:sz w:val="28"/>
          <w:szCs w:val="28"/>
        </w:rPr>
        <w:t>4. Непосредственные работы по задействованию системы оповещения осуществляются операторами единой дежурно-диспетчерской службы МКУ «Отдел по делам ГО и ЧС Тарасовского района»  (далее – ЕДДС), ДДС, операторами связи и организациями радиовещания, привлекаемыми к обеспечению оповещения.</w:t>
      </w:r>
    </w:p>
    <w:p>
      <w:pPr>
        <w:pStyle w:val="Normal"/>
        <w:ind w:firstLine="709"/>
        <w:jc w:val="both"/>
        <w:rPr>
          <w:sz w:val="28"/>
          <w:szCs w:val="28"/>
        </w:rPr>
      </w:pPr>
      <w:r>
        <w:rPr>
          <w:color w:val="000000"/>
          <w:sz w:val="28"/>
          <w:szCs w:val="28"/>
        </w:rPr>
        <w:t xml:space="preserve">5. Система оповещения и информирования населения  включает в себя силы и средства  Администрации </w:t>
      </w:r>
      <w:r>
        <w:rPr>
          <w:color w:val="000000"/>
          <w:kern w:val="2"/>
          <w:sz w:val="28"/>
          <w:szCs w:val="28"/>
          <w:lang w:eastAsia="ar-SA"/>
        </w:rPr>
        <w:t>Курно-Липовского сельского поселения.</w:t>
      </w:r>
    </w:p>
    <w:p>
      <w:pPr>
        <w:pStyle w:val="Normal"/>
        <w:ind w:firstLine="709"/>
        <w:jc w:val="both"/>
        <w:rPr>
          <w:color w:val="000000"/>
          <w:sz w:val="28"/>
          <w:szCs w:val="28"/>
        </w:rPr>
      </w:pPr>
      <w:r>
        <w:rPr>
          <w:color w:val="000000"/>
          <w:sz w:val="28"/>
          <w:szCs w:val="28"/>
        </w:rPr>
        <w:t>6.  Основной способ оповещения:</w:t>
      </w:r>
    </w:p>
    <w:p>
      <w:pPr>
        <w:pStyle w:val="Normal"/>
        <w:ind w:firstLine="709"/>
        <w:jc w:val="both"/>
        <w:rPr>
          <w:color w:val="000000"/>
          <w:sz w:val="28"/>
          <w:szCs w:val="28"/>
        </w:rPr>
      </w:pPr>
      <w:r>
        <w:rPr>
          <w:color w:val="000000"/>
          <w:sz w:val="28"/>
          <w:szCs w:val="28"/>
        </w:rPr>
        <w:t>автоматические телефонные станции;</w:t>
      </w:r>
    </w:p>
    <w:p>
      <w:pPr>
        <w:pStyle w:val="Normal"/>
        <w:ind w:hanging="0"/>
        <w:jc w:val="both"/>
        <w:rPr>
          <w:color w:val="000000"/>
          <w:sz w:val="28"/>
          <w:szCs w:val="28"/>
        </w:rPr>
      </w:pPr>
      <w:r>
        <w:rPr>
          <w:color w:val="000000"/>
          <w:sz w:val="28"/>
          <w:szCs w:val="28"/>
        </w:rPr>
        <w:t xml:space="preserve">          </w:t>
      </w:r>
      <w:r>
        <w:rPr>
          <w:color w:val="000000"/>
          <w:sz w:val="28"/>
          <w:szCs w:val="28"/>
        </w:rPr>
        <w:t>посыльные (пешими и на автотранспорте);</w:t>
      </w:r>
    </w:p>
    <w:p>
      <w:pPr>
        <w:pStyle w:val="Normal"/>
        <w:ind w:firstLine="709"/>
        <w:jc w:val="both"/>
        <w:rPr>
          <w:color w:val="000000"/>
          <w:sz w:val="28"/>
          <w:szCs w:val="28"/>
        </w:rPr>
      </w:pPr>
      <w:r>
        <w:rPr>
          <w:color w:val="000000"/>
          <w:sz w:val="28"/>
          <w:szCs w:val="28"/>
        </w:rPr>
        <w:t>электрическими и ручными сиренами;</w:t>
      </w:r>
    </w:p>
    <w:p>
      <w:pPr>
        <w:pStyle w:val="Normal"/>
        <w:ind w:firstLine="709"/>
        <w:jc w:val="both"/>
        <w:rPr>
          <w:color w:val="000000"/>
          <w:sz w:val="28"/>
          <w:szCs w:val="28"/>
        </w:rPr>
      </w:pPr>
      <w:r>
        <w:rPr>
          <w:color w:val="000000"/>
          <w:sz w:val="28"/>
          <w:szCs w:val="28"/>
        </w:rPr>
        <w:t>Для привлечения внимания населения перед передачей речевого сообщения включаются электросирены и другие сигнальные средства, что означает передачу предупредительного сигнала «Внимание всем!», по которому население обязано включить радио, абонентские громкоговорители и телевизоры для прослушивания экстренного сообщения.</w:t>
      </w:r>
    </w:p>
    <w:p>
      <w:pPr>
        <w:pStyle w:val="Normal"/>
        <w:ind w:firstLine="709"/>
        <w:jc w:val="both"/>
        <w:rPr>
          <w:color w:val="000000"/>
          <w:sz w:val="28"/>
          <w:szCs w:val="28"/>
        </w:rPr>
      </w:pPr>
      <w:r>
        <w:rPr>
          <w:color w:val="000000"/>
          <w:sz w:val="28"/>
          <w:szCs w:val="28"/>
        </w:rPr>
        <w:t xml:space="preserve">7. </w:t>
      </w:r>
      <w:r>
        <w:rPr>
          <w:color w:val="000000"/>
          <w:kern w:val="2"/>
          <w:sz w:val="28"/>
          <w:szCs w:val="28"/>
          <w:lang w:eastAsia="ar-SA"/>
        </w:rPr>
        <w:t>Администрация</w:t>
      </w:r>
      <w:r>
        <w:rPr>
          <w:color w:val="000000"/>
          <w:sz w:val="28"/>
          <w:szCs w:val="28"/>
        </w:rPr>
        <w:t xml:space="preserve">, получив сигналы оповещения и экстренную информацию, подтверждает их получение, немедленно доводит полученные сигналы оповещения и экстренную информацию до сил и средств гражданской обороны </w:t>
      </w:r>
      <w:r>
        <w:rPr>
          <w:color w:val="000000"/>
          <w:kern w:val="2"/>
          <w:sz w:val="28"/>
          <w:szCs w:val="28"/>
          <w:lang w:eastAsia="ar-SA"/>
        </w:rPr>
        <w:t>Курно-Липовского сельского поселения</w:t>
      </w:r>
      <w:r>
        <w:rPr>
          <w:color w:val="000000"/>
          <w:sz w:val="28"/>
          <w:szCs w:val="28"/>
        </w:rPr>
        <w:t>.</w:t>
      </w:r>
    </w:p>
    <w:p>
      <w:pPr>
        <w:pStyle w:val="Normal"/>
        <w:ind w:firstLine="709"/>
        <w:jc w:val="both"/>
        <w:rPr>
          <w:color w:val="000000"/>
          <w:sz w:val="28"/>
          <w:szCs w:val="28"/>
        </w:rPr>
      </w:pPr>
      <w:r>
        <w:rPr>
          <w:color w:val="000000"/>
          <w:sz w:val="28"/>
          <w:szCs w:val="28"/>
        </w:rPr>
        <w:t>8. Передача сигналов оповещения и экстренной информации может осуществляться как в автоматизированном, так и в неавтоматизированном режиме.</w:t>
      </w:r>
    </w:p>
    <w:p>
      <w:pPr>
        <w:pStyle w:val="Normal"/>
        <w:ind w:firstLine="709"/>
        <w:jc w:val="both"/>
        <w:rPr>
          <w:color w:val="000000"/>
          <w:sz w:val="28"/>
          <w:szCs w:val="28"/>
        </w:rPr>
      </w:pPr>
      <w:r>
        <w:rPr>
          <w:color w:val="000000"/>
          <w:sz w:val="28"/>
          <w:szCs w:val="28"/>
        </w:rPr>
        <w:t xml:space="preserve">Основным режимом передачи сигналов оповещения и экстренной информации является автоматизированный режим, который обеспечивает циркулярное, групповое или выборочное доведение сигналов оповещения и экстренной информации до органов управления, сил и средств гражданской обороны и населения </w:t>
      </w:r>
      <w:r>
        <w:rPr>
          <w:color w:val="000000"/>
          <w:kern w:val="2"/>
          <w:sz w:val="28"/>
          <w:szCs w:val="28"/>
          <w:lang w:eastAsia="ar-SA"/>
        </w:rPr>
        <w:t>Курно-Липовского сельского поселения</w:t>
      </w:r>
      <w:r>
        <w:rPr>
          <w:color w:val="000000"/>
          <w:sz w:val="28"/>
          <w:szCs w:val="28"/>
        </w:rPr>
        <w:t>.</w:t>
      </w:r>
    </w:p>
    <w:p>
      <w:pPr>
        <w:pStyle w:val="Normal"/>
        <w:ind w:firstLine="709"/>
        <w:jc w:val="both"/>
        <w:rPr>
          <w:color w:val="000000"/>
          <w:sz w:val="28"/>
          <w:szCs w:val="28"/>
        </w:rPr>
      </w:pPr>
      <w:r>
        <w:rPr>
          <w:color w:val="000000"/>
          <w:sz w:val="28"/>
          <w:szCs w:val="28"/>
        </w:rPr>
        <w:t xml:space="preserve">В неавтоматизированном режиме доведение сигналов оповещения и экстренной информации до сил и средств гражданской обороны и населения </w:t>
      </w:r>
      <w:r>
        <w:rPr>
          <w:color w:val="000000"/>
          <w:kern w:val="2"/>
          <w:sz w:val="28"/>
          <w:szCs w:val="28"/>
          <w:lang w:eastAsia="ar-SA"/>
        </w:rPr>
        <w:t>Курно-Липовского сельского поселения</w:t>
      </w:r>
      <w:r>
        <w:rPr>
          <w:color w:val="000000"/>
          <w:sz w:val="28"/>
          <w:szCs w:val="28"/>
        </w:rPr>
        <w:t xml:space="preserve"> о связи общего пользования </w:t>
      </w:r>
      <w:r>
        <w:rPr>
          <w:color w:val="000000"/>
          <w:sz w:val="28"/>
          <w:szCs w:val="28"/>
        </w:rPr>
        <w:t xml:space="preserve">Курно-Липовского сельского </w:t>
      </w:r>
      <w:r>
        <w:rPr>
          <w:color w:val="000000"/>
          <w:sz w:val="28"/>
          <w:szCs w:val="28"/>
        </w:rPr>
        <w:t>поселения.</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b/>
          <w:color w:val="000000"/>
          <w:sz w:val="28"/>
          <w:szCs w:val="28"/>
        </w:rPr>
        <w:t>IV. Порядок совершенствования и поддержания в готовности муниципальной системы оповещения</w:t>
      </w:r>
    </w:p>
    <w:p>
      <w:pPr>
        <w:pStyle w:val="Formattext"/>
        <w:spacing w:before="280" w:after="280"/>
        <w:ind w:firstLine="480"/>
        <w:jc w:val="both"/>
        <w:rPr>
          <w:sz w:val="28"/>
          <w:szCs w:val="28"/>
        </w:rPr>
      </w:pPr>
      <w:r>
        <w:rPr>
          <w:sz w:val="28"/>
          <w:szCs w:val="28"/>
        </w:rPr>
        <w:t xml:space="preserve">1. </w:t>
      </w:r>
      <w:r>
        <w:rPr>
          <w:sz w:val="28"/>
          <w:szCs w:val="28"/>
        </w:rPr>
        <w:t> Готовность систем оповещения населения достигается:</w:t>
      </w:r>
    </w:p>
    <w:p>
      <w:pPr>
        <w:pStyle w:val="Formattext"/>
        <w:spacing w:before="280" w:after="280"/>
        <w:ind w:firstLine="480"/>
        <w:jc w:val="both"/>
        <w:rPr>
          <w:sz w:val="28"/>
          <w:szCs w:val="28"/>
        </w:rPr>
      </w:pPr>
      <w:r>
        <w:rPr>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pPr>
        <w:pStyle w:val="Formattext"/>
        <w:spacing w:before="280" w:after="280"/>
        <w:ind w:firstLine="480"/>
        <w:jc w:val="both"/>
        <w:rPr>
          <w:sz w:val="28"/>
          <w:szCs w:val="28"/>
        </w:rPr>
      </w:pPr>
      <w:r>
        <w:rPr>
          <w:sz w:val="28"/>
          <w:szCs w:val="28"/>
        </w:rPr>
        <w:t>-наличием персонала, ответственного за включение (запуск) системы оповещения населения, и уровнем его профессиональной подготовки;</w:t>
      </w:r>
    </w:p>
    <w:p>
      <w:pPr>
        <w:pStyle w:val="Formattext"/>
        <w:spacing w:before="280" w:after="280"/>
        <w:ind w:firstLine="480"/>
        <w:jc w:val="both"/>
        <w:rPr>
          <w:sz w:val="28"/>
          <w:szCs w:val="28"/>
        </w:rPr>
      </w:pPr>
      <w:r>
        <w:rPr>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pPr>
        <w:pStyle w:val="Formattext"/>
        <w:spacing w:before="280" w:after="280"/>
        <w:ind w:firstLine="480"/>
        <w:jc w:val="both"/>
        <w:rPr>
          <w:sz w:val="28"/>
          <w:szCs w:val="28"/>
        </w:rPr>
      </w:pPr>
      <w:r>
        <w:rPr>
          <w:sz w:val="28"/>
          <w:szCs w:val="28"/>
        </w:rPr>
        <w:t>-наличием, исправностью и соответствием проектно-сметной документации на систему оповещения населения технических средств оповещения;</w:t>
      </w:r>
    </w:p>
    <w:p>
      <w:pPr>
        <w:pStyle w:val="Formattext"/>
        <w:spacing w:before="280" w:after="280"/>
        <w:ind w:firstLine="480"/>
        <w:jc w:val="both"/>
        <w:rPr>
          <w:sz w:val="28"/>
          <w:szCs w:val="28"/>
        </w:rPr>
      </w:pPr>
      <w:r>
        <w:rPr>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pPr>
        <w:pStyle w:val="Formattext"/>
        <w:spacing w:before="280" w:after="280"/>
        <w:ind w:firstLine="480"/>
        <w:jc w:val="both"/>
        <w:rPr>
          <w:sz w:val="28"/>
          <w:szCs w:val="28"/>
        </w:rPr>
      </w:pPr>
      <w:r>
        <w:rPr>
          <w:sz w:val="28"/>
          <w:szCs w:val="28"/>
        </w:rPr>
        <w:t>-регулярным проведением проверок готовности систем оповещения населения;</w:t>
      </w:r>
    </w:p>
    <w:p>
      <w:pPr>
        <w:pStyle w:val="Formattext"/>
        <w:spacing w:before="280" w:after="280"/>
        <w:ind w:firstLine="480"/>
        <w:jc w:val="both"/>
        <w:rPr>
          <w:sz w:val="28"/>
          <w:szCs w:val="28"/>
        </w:rPr>
      </w:pPr>
      <w:r>
        <w:rPr>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pPr>
        <w:pStyle w:val="Formattext"/>
        <w:spacing w:before="280" w:after="280"/>
        <w:ind w:firstLine="480"/>
        <w:jc w:val="both"/>
        <w:rPr>
          <w:sz w:val="28"/>
          <w:szCs w:val="28"/>
        </w:rPr>
      </w:pPr>
      <w:r>
        <w:rPr>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pPr>
        <w:pStyle w:val="Formattext"/>
        <w:spacing w:before="280" w:after="280"/>
        <w:ind w:firstLine="480"/>
        <w:jc w:val="both"/>
        <w:rPr>
          <w:sz w:val="28"/>
          <w:szCs w:val="28"/>
        </w:rPr>
      </w:pPr>
      <w:r>
        <w:rPr>
          <w:sz w:val="28"/>
          <w:szCs w:val="28"/>
        </w:rPr>
        <w:t>-своевременным проведением мероприятий по созданию, в том числе совершенствованию, систем оповещения населения.</w:t>
      </w:r>
    </w:p>
    <w:p>
      <w:pPr>
        <w:pStyle w:val="Normal"/>
        <w:ind w:firstLine="709"/>
        <w:jc w:val="both"/>
        <w:rPr>
          <w:color w:val="000000"/>
          <w:sz w:val="28"/>
          <w:szCs w:val="28"/>
        </w:rPr>
      </w:pPr>
      <w:r>
        <w:rPr>
          <w:color w:val="000000"/>
          <w:sz w:val="28"/>
          <w:szCs w:val="28"/>
          <w:highlight w:val="white"/>
        </w:rPr>
        <w:t>3. Порядок хранения информации документирования определяется положениями о региональных, муниципальных и локальных системах оповещения. Срок хранения информации документирования составляет не менее трёх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pPr>
        <w:pStyle w:val="Normal"/>
        <w:ind w:firstLine="709"/>
        <w:jc w:val="both"/>
        <w:rPr>
          <w:color w:val="000000"/>
          <w:sz w:val="28"/>
          <w:szCs w:val="28"/>
        </w:rPr>
      </w:pPr>
      <w:r>
        <w:rPr>
          <w:color w:val="000000"/>
          <w:sz w:val="28"/>
          <w:szCs w:val="28"/>
        </w:rPr>
        <w:t xml:space="preserve">4. В целях поддержания системы оповещения в состоянии постоянной готовности Администрация </w:t>
      </w:r>
      <w:r>
        <w:rPr>
          <w:color w:val="000000"/>
          <w:kern w:val="2"/>
          <w:sz w:val="28"/>
          <w:szCs w:val="28"/>
          <w:lang w:eastAsia="ar-SA"/>
        </w:rPr>
        <w:t>Курно-Липовского сельского поселения</w:t>
      </w:r>
      <w:r>
        <w:rPr>
          <w:color w:val="000000"/>
          <w:sz w:val="28"/>
          <w:szCs w:val="28"/>
        </w:rPr>
        <w:t>, организации осуществляют проведение технических проверок готовности систем оповещения населения.</w:t>
      </w:r>
    </w:p>
    <w:p>
      <w:pPr>
        <w:pStyle w:val="Normal"/>
        <w:ind w:firstLine="709"/>
        <w:jc w:val="both"/>
        <w:rPr>
          <w:color w:val="000000"/>
          <w:sz w:val="28"/>
          <w:szCs w:val="28"/>
        </w:rPr>
      </w:pPr>
      <w:r>
        <w:rPr>
          <w:color w:val="000000"/>
          <w:sz w:val="28"/>
          <w:szCs w:val="28"/>
        </w:rPr>
        <w:t xml:space="preserve"> </w:t>
      </w:r>
      <w:r>
        <w:rPr>
          <w:color w:val="000000"/>
          <w:sz w:val="28"/>
          <w:szCs w:val="28"/>
        </w:rPr>
        <w:t xml:space="preserve">Администрация </w:t>
      </w:r>
      <w:r>
        <w:rPr>
          <w:color w:val="000000"/>
          <w:kern w:val="2"/>
          <w:sz w:val="28"/>
          <w:szCs w:val="28"/>
          <w:lang w:eastAsia="ar-SA"/>
        </w:rPr>
        <w:t>Курно-Липовского сельского поселения</w:t>
      </w:r>
      <w:r>
        <w:rPr>
          <w:color w:val="000000"/>
          <w:sz w:val="28"/>
          <w:szCs w:val="28"/>
        </w:rPr>
        <w:t xml:space="preserve"> в установленном законодательством Российской Федерации  порядке:</w:t>
      </w:r>
    </w:p>
    <w:p>
      <w:pPr>
        <w:pStyle w:val="Normal"/>
        <w:ind w:firstLine="709"/>
        <w:jc w:val="both"/>
        <w:rPr>
          <w:color w:val="000000"/>
          <w:sz w:val="28"/>
          <w:szCs w:val="28"/>
        </w:rPr>
      </w:pPr>
      <w:r>
        <w:rPr>
          <w:color w:val="000000"/>
          <w:sz w:val="28"/>
          <w:szCs w:val="28"/>
        </w:rPr>
        <w:t xml:space="preserve">1) разрабатывает тексты речевых сообщений для оповещения и информирования населения </w:t>
      </w:r>
      <w:r>
        <w:rPr>
          <w:color w:val="000000"/>
          <w:kern w:val="2"/>
          <w:sz w:val="28"/>
          <w:szCs w:val="28"/>
          <w:lang w:eastAsia="ar-SA"/>
        </w:rPr>
        <w:t>КурноЛиповского сельского поселения</w:t>
      </w:r>
      <w:r>
        <w:rPr>
          <w:color w:val="000000"/>
          <w:sz w:val="28"/>
          <w:szCs w:val="28"/>
        </w:rPr>
        <w:t>, и организуют их запись на магнитные и иные носители информации. Тексты речевых сообщений по оповещению населения Тарасовского района об угрозе возникновения или возникновении чрезвычайных ситуаций природного и техногенного характера в мирное и военное время изложены в приложении;</w:t>
      </w:r>
    </w:p>
    <w:p>
      <w:pPr>
        <w:pStyle w:val="Normal"/>
        <w:ind w:firstLine="709"/>
        <w:jc w:val="both"/>
        <w:rPr>
          <w:color w:val="000000"/>
          <w:sz w:val="28"/>
          <w:szCs w:val="28"/>
        </w:rPr>
      </w:pPr>
      <w:r>
        <w:rPr>
          <w:color w:val="000000"/>
          <w:sz w:val="28"/>
          <w:szCs w:val="28"/>
        </w:rPr>
        <w:t>2) организует и осуществляет подготовку персонала по передаче сигналов оповещения и речевой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Normal"/>
        <w:ind w:firstLine="709"/>
        <w:jc w:val="both"/>
        <w:rPr>
          <w:color w:val="000000"/>
          <w:sz w:val="28"/>
          <w:szCs w:val="28"/>
        </w:rPr>
      </w:pPr>
      <w:r>
        <w:rPr>
          <w:color w:val="000000"/>
          <w:sz w:val="28"/>
          <w:szCs w:val="28"/>
        </w:rPr>
        <w:t>3) планирует и проводит проверки систем оповещения, тренировки по передаче сигналов оповещения и речевой информации;</w:t>
      </w:r>
    </w:p>
    <w:p>
      <w:pPr>
        <w:pStyle w:val="Normal"/>
        <w:ind w:hanging="0"/>
        <w:jc w:val="both"/>
        <w:rPr/>
      </w:pPr>
      <w:r>
        <w:rPr/>
      </w:r>
    </w:p>
    <w:p>
      <w:pPr>
        <w:pStyle w:val="Normal"/>
        <w:ind w:firstLine="709"/>
        <w:jc w:val="both"/>
        <w:rPr>
          <w:color w:val="000000"/>
          <w:sz w:val="28"/>
          <w:szCs w:val="28"/>
        </w:rPr>
      </w:pPr>
      <w:r>
        <w:rPr>
          <w:color w:val="000000"/>
          <w:sz w:val="28"/>
          <w:szCs w:val="28"/>
        </w:rPr>
        <w:t xml:space="preserve"> </w:t>
      </w:r>
      <w:r>
        <w:rPr>
          <w:color w:val="000000"/>
          <w:sz w:val="28"/>
          <w:szCs w:val="28"/>
        </w:rPr>
        <w:t>5. Финансирование мероприятий по поддержанию в готовности и совершенствованию систем оповещения и информирования населения производить:</w:t>
      </w:r>
    </w:p>
    <w:p>
      <w:pPr>
        <w:pStyle w:val="Normal"/>
        <w:ind w:firstLine="709"/>
        <w:jc w:val="both"/>
        <w:rPr>
          <w:color w:val="000000"/>
          <w:sz w:val="28"/>
          <w:szCs w:val="28"/>
        </w:rPr>
      </w:pPr>
      <w:r>
        <w:rPr/>
      </w:r>
    </w:p>
    <w:p>
      <w:pPr>
        <w:pStyle w:val="Normal"/>
        <w:ind w:firstLine="709"/>
        <w:jc w:val="both"/>
        <w:rPr>
          <w:color w:val="000000"/>
          <w:sz w:val="28"/>
          <w:szCs w:val="28"/>
        </w:rPr>
      </w:pPr>
      <w:r>
        <w:rPr>
          <w:color w:val="000000"/>
          <w:sz w:val="28"/>
          <w:szCs w:val="28"/>
        </w:rPr>
        <w:t>-на уровне сельск</w:t>
      </w:r>
      <w:r>
        <w:rPr>
          <w:color w:val="000000"/>
          <w:sz w:val="28"/>
          <w:szCs w:val="28"/>
        </w:rPr>
        <w:t>ого</w:t>
      </w:r>
      <w:r>
        <w:rPr>
          <w:color w:val="000000"/>
          <w:sz w:val="28"/>
          <w:szCs w:val="28"/>
        </w:rPr>
        <w:t xml:space="preserve"> поселени</w:t>
      </w:r>
      <w:r>
        <w:rPr>
          <w:color w:val="000000"/>
          <w:sz w:val="28"/>
          <w:szCs w:val="28"/>
        </w:rPr>
        <w:t>я</w:t>
      </w:r>
      <w:r>
        <w:rPr>
          <w:color w:val="000000"/>
          <w:sz w:val="28"/>
          <w:szCs w:val="28"/>
        </w:rPr>
        <w:t xml:space="preserve"> - за счет средств бюджета поселений;</w:t>
      </w:r>
    </w:p>
    <w:p>
      <w:pPr>
        <w:pStyle w:val="Normal"/>
        <w:ind w:firstLine="709"/>
        <w:jc w:val="both"/>
        <w:rPr>
          <w:color w:val="000000"/>
          <w:sz w:val="28"/>
          <w:szCs w:val="28"/>
        </w:rPr>
      </w:pPr>
      <w:r>
        <w:rPr/>
      </w:r>
    </w:p>
    <w:p>
      <w:pPr>
        <w:pStyle w:val="Normal"/>
        <w:ind w:firstLine="709"/>
        <w:jc w:val="both"/>
        <w:rPr>
          <w:color w:val="000000"/>
          <w:sz w:val="28"/>
          <w:szCs w:val="28"/>
        </w:rPr>
      </w:pPr>
      <w:r>
        <w:rPr>
          <w:color w:val="000000"/>
          <w:sz w:val="28"/>
          <w:szCs w:val="28"/>
        </w:rPr>
        <w:t>6. Обязанности организаций в области защиты населения и территорий от чрезвычайных ситуаций- создавать и поддерживать в постоянной готовности локальные системы оповещения населения о чрезвычайных ситуациях в порядке, установленном законодательством Российской Федерации.</w:t>
      </w:r>
    </w:p>
    <w:p>
      <w:pPr>
        <w:pStyle w:val="Normal"/>
        <w:jc w:val="both"/>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tabs>
          <w:tab w:val="clear" w:pos="708"/>
          <w:tab w:val="left" w:pos="7655" w:leader="none"/>
        </w:tabs>
        <w:suppressAutoHyphens w:val="true"/>
        <w:rPr>
          <w:rFonts w:eastAsia="Andale Sans UI"/>
          <w:color w:val="000000"/>
          <w:sz w:val="28"/>
          <w:szCs w:val="28"/>
        </w:rPr>
      </w:pPr>
      <w:r>
        <w:rPr>
          <w:rFonts w:eastAsia="Andale Sans UI"/>
          <w:color w:val="000000"/>
          <w:sz w:val="28"/>
          <w:szCs w:val="28"/>
        </w:rPr>
        <w:t>Глава  Администрации</w:t>
      </w:r>
    </w:p>
    <w:p>
      <w:pPr>
        <w:sectPr>
          <w:type w:val="nextPage"/>
          <w:pgSz w:w="11906" w:h="16838"/>
          <w:pgMar w:left="1020" w:right="460" w:header="0" w:top="1040" w:footer="0" w:bottom="1160" w:gutter="0"/>
          <w:pgNumType w:fmt="decimal"/>
          <w:formProt w:val="false"/>
          <w:textDirection w:val="lrTb"/>
          <w:docGrid w:type="default" w:linePitch="100" w:charSpace="8192"/>
        </w:sectPr>
        <w:pStyle w:val="Normal"/>
        <w:tabs>
          <w:tab w:val="clear" w:pos="708"/>
          <w:tab w:val="left" w:pos="7088" w:leader="none"/>
        </w:tabs>
        <w:suppressAutoHyphens w:val="true"/>
        <w:spacing w:lineRule="auto" w:line="276"/>
        <w:ind w:hanging="0"/>
        <w:rPr>
          <w:rFonts w:eastAsia="Andale Sans UI"/>
          <w:color w:val="000000"/>
          <w:sz w:val="28"/>
          <w:szCs w:val="28"/>
        </w:rPr>
      </w:pPr>
      <w:bookmarkStart w:id="0" w:name="_Hlk122683227"/>
      <w:bookmarkEnd w:id="0"/>
      <w:r>
        <w:rPr>
          <w:rFonts w:eastAsia="Andale Sans UI"/>
          <w:color w:val="000000"/>
          <w:kern w:val="2"/>
          <w:sz w:val="28"/>
          <w:szCs w:val="28"/>
          <w:lang w:eastAsia="ar-SA"/>
        </w:rPr>
        <w:t>Курно-Липовского сельского поселения</w:t>
      </w:r>
      <w:r>
        <w:rPr>
          <w:rFonts w:eastAsia="Andale Sans UI"/>
          <w:color w:val="000000"/>
          <w:sz w:val="28"/>
          <w:szCs w:val="28"/>
        </w:rPr>
        <w:tab/>
        <w:tab/>
      </w:r>
      <w:r>
        <w:rPr>
          <w:rFonts w:eastAsia="Andale Sans UI"/>
          <w:color w:val="000000"/>
          <w:sz w:val="28"/>
          <w:szCs w:val="28"/>
        </w:rPr>
        <w:t>Р</w:t>
      </w:r>
      <w:r>
        <w:rPr>
          <w:rFonts w:eastAsia="Andale Sans UI"/>
          <w:color w:val="000000"/>
          <w:sz w:val="28"/>
          <w:szCs w:val="28"/>
        </w:rPr>
        <w:t>.</w:t>
      </w:r>
      <w:r>
        <w:rPr>
          <w:rFonts w:eastAsia="Andale Sans UI"/>
          <w:color w:val="000000"/>
          <w:sz w:val="28"/>
          <w:szCs w:val="28"/>
        </w:rPr>
        <w:t>А</w:t>
      </w:r>
      <w:r>
        <w:rPr>
          <w:rFonts w:eastAsia="Andale Sans UI"/>
          <w:color w:val="000000"/>
          <w:sz w:val="28"/>
          <w:szCs w:val="28"/>
        </w:rPr>
        <w:t xml:space="preserve">. </w:t>
      </w:r>
      <w:r>
        <w:rPr>
          <w:rFonts w:eastAsia="Andale Sans UI"/>
          <w:color w:val="000000"/>
          <w:sz w:val="28"/>
          <w:szCs w:val="28"/>
        </w:rPr>
        <w:t xml:space="preserve">Галиев      </w:t>
      </w:r>
    </w:p>
    <w:p>
      <w:pPr>
        <w:pStyle w:val="Style16"/>
        <w:spacing w:before="77" w:after="0"/>
        <w:ind w:left="6330" w:right="104" w:hanging="0"/>
        <w:jc w:val="right"/>
        <w:rPr/>
      </w:pPr>
      <w:r>
        <w:rPr>
          <w:color w:val="000000"/>
        </w:rPr>
        <w:t>Приложение №2</w:t>
      </w:r>
    </w:p>
    <w:p>
      <w:pPr>
        <w:pStyle w:val="Style16"/>
        <w:spacing w:before="77" w:after="0"/>
        <w:ind w:left="6330" w:right="104" w:hanging="0"/>
        <w:jc w:val="right"/>
        <w:rPr/>
      </w:pPr>
      <w:r>
        <w:rPr>
          <w:color w:val="000000"/>
          <w:spacing w:val="-67"/>
        </w:rPr>
        <w:t xml:space="preserve"> </w:t>
      </w:r>
      <w:r>
        <w:rPr>
          <w:color w:val="000000"/>
        </w:rPr>
        <w:t xml:space="preserve">к постановлению </w:t>
      </w:r>
      <w:r>
        <w:rPr>
          <w:color w:val="000000"/>
        </w:rPr>
        <w:t>Курно-Липоского сельского поселения</w:t>
      </w:r>
    </w:p>
    <w:p>
      <w:pPr>
        <w:pStyle w:val="Style16"/>
        <w:spacing w:before="2" w:after="0"/>
        <w:ind w:left="0" w:right="523" w:hanging="0"/>
        <w:jc w:val="right"/>
        <w:rPr>
          <w:color w:val="000000"/>
        </w:rPr>
      </w:pPr>
      <w:r>
        <w:rPr>
          <w:color w:val="000000"/>
        </w:rPr>
        <w:t xml:space="preserve">   </w:t>
      </w:r>
      <w:r>
        <w:rPr>
          <w:color w:val="000000"/>
        </w:rPr>
        <w:t>от</w:t>
      </w:r>
      <w:r>
        <w:rPr>
          <w:color w:val="000000"/>
          <w:spacing w:val="-2"/>
        </w:rPr>
        <w:t xml:space="preserve"> </w:t>
      </w:r>
      <w:r>
        <w:rPr>
          <w:color w:val="000000"/>
          <w:spacing w:val="-2"/>
        </w:rPr>
        <w:t>20.10.2023</w:t>
      </w:r>
      <w:r>
        <w:rPr>
          <w:color w:val="000000"/>
          <w:spacing w:val="-2"/>
        </w:rPr>
        <w:t xml:space="preserve">                   </w:t>
      </w:r>
      <w:r>
        <w:rPr>
          <w:color w:val="000000"/>
        </w:rPr>
        <w:t>№</w:t>
      </w:r>
      <w:r>
        <w:rPr>
          <w:color w:val="000000"/>
        </w:rPr>
        <w:t>123</w:t>
      </w:r>
    </w:p>
    <w:p>
      <w:pPr>
        <w:pStyle w:val="Style16"/>
        <w:spacing w:before="4" w:after="0"/>
        <w:ind w:left="0" w:hanging="0"/>
        <w:rPr>
          <w:color w:val="000000"/>
        </w:rPr>
      </w:pPr>
      <w:r>
        <w:rPr>
          <w:color w:val="000000"/>
        </w:rPr>
      </w:r>
    </w:p>
    <w:p>
      <w:pPr>
        <w:pStyle w:val="Headertext"/>
        <w:spacing w:before="280" w:after="280"/>
        <w:jc w:val="center"/>
        <w:rPr>
          <w:b/>
          <w:b/>
          <w:sz w:val="28"/>
          <w:szCs w:val="28"/>
        </w:rPr>
      </w:pPr>
      <w:r>
        <w:rPr>
          <w:b/>
          <w:sz w:val="28"/>
          <w:szCs w:val="28"/>
        </w:rPr>
        <w:t>Правила создания, реконструкции и поддержания в состоянии постоянной готовности к использованию систем оповещения населения</w:t>
      </w:r>
      <w:r>
        <w:rPr>
          <w:sz w:val="28"/>
          <w:szCs w:val="28"/>
        </w:rPr>
        <w:br/>
      </w:r>
    </w:p>
    <w:p>
      <w:pPr>
        <w:pStyle w:val="Formattext"/>
        <w:spacing w:before="280" w:after="280"/>
        <w:ind w:firstLine="480"/>
        <w:jc w:val="both"/>
        <w:rPr>
          <w:sz w:val="28"/>
          <w:szCs w:val="28"/>
        </w:rPr>
      </w:pPr>
      <w:r>
        <w:rPr>
          <w:sz w:val="28"/>
          <w:szCs w:val="28"/>
        </w:rPr>
        <w:t>1. Настоящие Правила устанавливают порядок создания, реконструкции и поддержания в состоянии постоянной готовности к использованию систем оповещения населения.</w:t>
      </w:r>
    </w:p>
    <w:p>
      <w:pPr>
        <w:pStyle w:val="Formattext"/>
        <w:spacing w:before="280" w:after="280"/>
        <w:ind w:firstLine="480"/>
        <w:jc w:val="both"/>
        <w:rPr>
          <w:sz w:val="28"/>
          <w:szCs w:val="28"/>
        </w:rPr>
      </w:pPr>
      <w:r>
        <w:rPr>
          <w:sz w:val="28"/>
          <w:szCs w:val="28"/>
        </w:rPr>
        <w:t>2. Системы оповещения населения создаются для доведения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Formattext"/>
        <w:spacing w:before="280" w:after="280"/>
        <w:ind w:firstLine="480"/>
        <w:jc w:val="both"/>
        <w:rPr>
          <w:sz w:val="28"/>
          <w:szCs w:val="28"/>
        </w:rPr>
      </w:pPr>
      <w:r>
        <w:rPr>
          <w:sz w:val="28"/>
          <w:szCs w:val="28"/>
        </w:rPr>
        <w:t>3. Создаются следующие системы оповещения населения:</w:t>
      </w:r>
    </w:p>
    <w:p>
      <w:pPr>
        <w:pStyle w:val="Formattext"/>
        <w:spacing w:before="280" w:after="280"/>
        <w:ind w:firstLine="480"/>
        <w:jc w:val="both"/>
        <w:rPr>
          <w:sz w:val="28"/>
          <w:szCs w:val="28"/>
        </w:rPr>
      </w:pPr>
      <w:r>
        <w:rPr>
          <w:sz w:val="28"/>
          <w:szCs w:val="28"/>
        </w:rPr>
        <w:t>а) системы оповещения субъектов Российской Федерации (далее - региональные системы оповещения населения) - органами государственной власти субъектов Российской Федерации;</w:t>
      </w:r>
    </w:p>
    <w:p>
      <w:pPr>
        <w:pStyle w:val="Formattext"/>
        <w:spacing w:before="280" w:after="280"/>
        <w:ind w:firstLine="480"/>
        <w:jc w:val="both"/>
        <w:rPr>
          <w:sz w:val="28"/>
          <w:szCs w:val="28"/>
        </w:rPr>
      </w:pPr>
      <w:r>
        <w:rPr>
          <w:sz w:val="28"/>
          <w:szCs w:val="28"/>
        </w:rPr>
        <w:t>б) муниципальные системы оповещения населения, являющиеся сегментами региональных систем оповещения населения, - органами местного самоуправления;</w:t>
      </w:r>
    </w:p>
    <w:p>
      <w:pPr>
        <w:pStyle w:val="Formattext"/>
        <w:spacing w:before="280" w:after="280"/>
        <w:ind w:firstLine="480"/>
        <w:jc w:val="both"/>
        <w:rPr>
          <w:sz w:val="28"/>
          <w:szCs w:val="28"/>
        </w:rPr>
      </w:pPr>
      <w:r>
        <w:rPr>
          <w:sz w:val="28"/>
          <w:szCs w:val="28"/>
        </w:rPr>
        <w:t>в) локальные системы оповещения населения - организациями, указанными в </w:t>
      </w:r>
      <w:r>
        <w:fldChar w:fldCharType="begin"/>
      </w:r>
      <w:r>
        <w:rPr>
          <w:sz w:val="28"/>
          <w:u w:val="none"/>
          <w:szCs w:val="28"/>
          <w:color w:val="000000"/>
        </w:rPr>
        <w:instrText> HYPERLINK "https://docs.cntd.ru/document/901701041" \l "7E20KD"</w:instrText>
      </w:r>
      <w:r>
        <w:rPr>
          <w:sz w:val="28"/>
          <w:u w:val="none"/>
          <w:szCs w:val="28"/>
          <w:color w:val="000000"/>
        </w:rPr>
        <w:fldChar w:fldCharType="separate"/>
      </w:r>
      <w:r>
        <w:rPr>
          <w:color w:val="000000"/>
          <w:sz w:val="28"/>
          <w:szCs w:val="28"/>
          <w:u w:val="none"/>
        </w:rPr>
        <w:t>пункте 3 статьи 9 Федерального закона «О гражданской обороне "</w:t>
      </w:r>
      <w:r>
        <w:rPr>
          <w:sz w:val="28"/>
          <w:u w:val="none"/>
          <w:szCs w:val="28"/>
          <w:color w:val="000000"/>
        </w:rPr>
        <w:fldChar w:fldCharType="end"/>
      </w:r>
      <w:r>
        <w:rPr>
          <w:sz w:val="28"/>
          <w:szCs w:val="28"/>
        </w:rPr>
        <w:t>.</w:t>
      </w:r>
    </w:p>
    <w:p>
      <w:pPr>
        <w:pStyle w:val="Formattext"/>
        <w:spacing w:before="280" w:after="280"/>
        <w:ind w:firstLine="480"/>
        <w:jc w:val="both"/>
        <w:rPr>
          <w:sz w:val="28"/>
          <w:szCs w:val="28"/>
        </w:rPr>
      </w:pPr>
      <w:r>
        <w:rPr>
          <w:sz w:val="28"/>
          <w:szCs w:val="28"/>
        </w:rPr>
        <w:t>4. Границами зон действия систем оповещения населения являются:</w:t>
      </w:r>
    </w:p>
    <w:p>
      <w:pPr>
        <w:pStyle w:val="Formattext"/>
        <w:spacing w:before="280" w:after="280"/>
        <w:ind w:firstLine="480"/>
        <w:jc w:val="both"/>
        <w:rPr>
          <w:sz w:val="28"/>
          <w:szCs w:val="28"/>
        </w:rPr>
      </w:pPr>
      <w:r>
        <w:rPr>
          <w:sz w:val="28"/>
          <w:szCs w:val="28"/>
        </w:rPr>
        <w:t>а) региональных и муниципальных систем оповещения населения -административные границы субъектов Российской Федерации и муниципальных образований соответственно;</w:t>
      </w:r>
    </w:p>
    <w:p>
      <w:pPr>
        <w:pStyle w:val="Formattext"/>
        <w:spacing w:before="280" w:after="280"/>
        <w:ind w:firstLine="480"/>
        <w:jc w:val="both"/>
        <w:rPr>
          <w:sz w:val="28"/>
          <w:szCs w:val="28"/>
        </w:rPr>
      </w:pPr>
      <w:r>
        <w:rPr>
          <w:sz w:val="28"/>
          <w:szCs w:val="28"/>
        </w:rPr>
        <w:t xml:space="preserve">б) локальных систем оповещения населения для организаций, эксплуатирующих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 границы зон воздействия поражающих факторов, определяемых в соответствии с законодательством в области промышленной безопасности; </w:t>
      </w:r>
    </w:p>
    <w:p>
      <w:pPr>
        <w:pStyle w:val="Formattext"/>
        <w:spacing w:before="280" w:after="280"/>
        <w:ind w:firstLine="480"/>
        <w:jc w:val="both"/>
        <w:rPr>
          <w:sz w:val="28"/>
          <w:szCs w:val="28"/>
        </w:rPr>
      </w:pPr>
      <w:r>
        <w:rPr>
          <w:sz w:val="28"/>
          <w:szCs w:val="28"/>
        </w:rPr>
        <w:t>5. Мероприятия по созданию, реконструкции региональных и муниципальных систем оповещения населения проводятся в 3 этапа в соответствии с </w:t>
      </w:r>
      <w:r>
        <w:fldChar w:fldCharType="begin"/>
      </w:r>
      <w:r>
        <w:rPr>
          <w:sz w:val="28"/>
          <w:u w:val="none"/>
          <w:szCs w:val="28"/>
          <w:color w:val="000000"/>
        </w:rPr>
        <w:instrText> HYPERLINK "https://docs.cntd.ru/document/1301603262" \l "7DA0K5"</w:instrText>
      </w:r>
      <w:r>
        <w:rPr>
          <w:sz w:val="28"/>
          <w:u w:val="none"/>
          <w:szCs w:val="28"/>
          <w:color w:val="000000"/>
        </w:rPr>
        <w:fldChar w:fldCharType="separate"/>
      </w:r>
      <w:r>
        <w:rPr>
          <w:color w:val="000000"/>
          <w:sz w:val="28"/>
          <w:szCs w:val="28"/>
          <w:u w:val="none"/>
        </w:rPr>
        <w:t>пунктами 7</w:t>
      </w:r>
      <w:r>
        <w:rPr>
          <w:sz w:val="28"/>
          <w:u w:val="none"/>
          <w:szCs w:val="28"/>
          <w:color w:val="000000"/>
        </w:rPr>
        <w:fldChar w:fldCharType="end"/>
      </w:r>
      <w:r>
        <w:rPr>
          <w:sz w:val="28"/>
          <w:szCs w:val="28"/>
        </w:rPr>
        <w:t>-</w:t>
      </w:r>
      <w:r>
        <w:fldChar w:fldCharType="begin"/>
      </w:r>
      <w:r>
        <w:rPr>
          <w:sz w:val="28"/>
          <w:u w:val="none"/>
          <w:szCs w:val="28"/>
          <w:color w:val="000000"/>
        </w:rPr>
        <w:instrText> HYPERLINK "https://docs.cntd.ru/document/1301603262" \l "7DS0KD"</w:instrText>
      </w:r>
      <w:r>
        <w:rPr>
          <w:sz w:val="28"/>
          <w:u w:val="none"/>
          <w:szCs w:val="28"/>
          <w:color w:val="000000"/>
        </w:rPr>
        <w:fldChar w:fldCharType="separate"/>
      </w:r>
      <w:r>
        <w:rPr>
          <w:color w:val="000000"/>
          <w:sz w:val="28"/>
          <w:szCs w:val="28"/>
          <w:u w:val="none"/>
        </w:rPr>
        <w:t>11 настоящих Правил</w:t>
      </w:r>
      <w:r>
        <w:rPr>
          <w:sz w:val="28"/>
          <w:u w:val="none"/>
          <w:szCs w:val="28"/>
          <w:color w:val="000000"/>
        </w:rPr>
        <w:fldChar w:fldCharType="end"/>
      </w:r>
      <w:r>
        <w:rPr>
          <w:sz w:val="28"/>
          <w:szCs w:val="28"/>
        </w:rPr>
        <w:t>.</w:t>
      </w:r>
    </w:p>
    <w:p>
      <w:pPr>
        <w:pStyle w:val="Formattext"/>
        <w:spacing w:before="280" w:after="280"/>
        <w:ind w:firstLine="480"/>
        <w:jc w:val="both"/>
        <w:rPr>
          <w:sz w:val="28"/>
          <w:szCs w:val="28"/>
        </w:rPr>
      </w:pPr>
      <w:r>
        <w:rPr>
          <w:sz w:val="28"/>
          <w:szCs w:val="28"/>
        </w:rPr>
        <w:t>6. Реконструкция систем оповещения населения проводится в случаях:</w:t>
      </w:r>
    </w:p>
    <w:p>
      <w:pPr>
        <w:pStyle w:val="Formattext"/>
        <w:spacing w:before="280" w:after="280"/>
        <w:ind w:firstLine="480"/>
        <w:jc w:val="both"/>
        <w:rPr>
          <w:sz w:val="28"/>
          <w:szCs w:val="28"/>
        </w:rPr>
      </w:pPr>
      <w:r>
        <w:rPr>
          <w:sz w:val="28"/>
          <w:szCs w:val="28"/>
        </w:rPr>
        <w:t>а) необходимости полной замены технических средств оповещения системы оповещения населения, не выслуживших установленный заводом-изготовителем эксплуатационный ресурс, в связи с невозможностью восстановления из-за выхода из строя (потери работоспособности) при военных конфликтах или вследствие этих конфликтов, а также при чрезвычайных ситуациях природного и техногенного характера;</w:t>
      </w:r>
    </w:p>
    <w:p>
      <w:pPr>
        <w:pStyle w:val="Formattext"/>
        <w:spacing w:before="280" w:after="280"/>
        <w:ind w:firstLine="480"/>
        <w:jc w:val="both"/>
        <w:rPr>
          <w:sz w:val="28"/>
          <w:szCs w:val="28"/>
        </w:rPr>
      </w:pPr>
      <w:r>
        <w:rPr>
          <w:sz w:val="28"/>
          <w:szCs w:val="28"/>
        </w:rPr>
        <w:t>б) необходимости полной замены технических средств оповещения системы оповещения населения в связи с невозможностью восстановления выслуживших установленный заводом-изготовителем эксплуатационный ресурс.</w:t>
      </w:r>
    </w:p>
    <w:p>
      <w:pPr>
        <w:pStyle w:val="Formattext"/>
        <w:spacing w:before="280" w:after="280"/>
        <w:ind w:firstLine="480"/>
        <w:jc w:val="both"/>
        <w:rPr>
          <w:sz w:val="28"/>
          <w:szCs w:val="28"/>
        </w:rPr>
      </w:pPr>
      <w:r>
        <w:rPr>
          <w:sz w:val="28"/>
          <w:szCs w:val="28"/>
        </w:rPr>
        <w:t>7. На первом этапе разрабатываются план мероприятий, техническое задание и проектно-техническая документация на создание или реконструкцию системы оповещения населения.</w:t>
      </w:r>
    </w:p>
    <w:p>
      <w:pPr>
        <w:pStyle w:val="Formattext"/>
        <w:spacing w:before="280" w:after="280"/>
        <w:ind w:firstLine="480"/>
        <w:jc w:val="both"/>
        <w:rPr>
          <w:sz w:val="28"/>
          <w:szCs w:val="28"/>
        </w:rPr>
      </w:pPr>
      <w:r>
        <w:rPr>
          <w:sz w:val="28"/>
          <w:szCs w:val="28"/>
        </w:rPr>
        <w:t>План мероприятий по созданию или реконструкции системы оповещения населения должен содержать этапы и мероприятия, перечисленные в настоящем пункте, а также в </w:t>
      </w:r>
      <w:r>
        <w:fldChar w:fldCharType="begin"/>
      </w:r>
      <w:r>
        <w:rPr>
          <w:sz w:val="28"/>
          <w:u w:val="none"/>
          <w:szCs w:val="28"/>
          <w:color w:val="000000"/>
        </w:rPr>
        <w:instrText> HYPERLINK "https://docs.cntd.ru/document/1301603262" \l "7DG0K7"</w:instrText>
      </w:r>
      <w:r>
        <w:rPr>
          <w:sz w:val="28"/>
          <w:u w:val="none"/>
          <w:szCs w:val="28"/>
          <w:color w:val="000000"/>
        </w:rPr>
        <w:fldChar w:fldCharType="separate"/>
      </w:r>
      <w:r>
        <w:rPr>
          <w:color w:val="000000"/>
          <w:sz w:val="28"/>
          <w:szCs w:val="28"/>
          <w:u w:val="none"/>
        </w:rPr>
        <w:t>пунктах 9</w:t>
      </w:r>
      <w:r>
        <w:rPr>
          <w:sz w:val="28"/>
          <w:u w:val="none"/>
          <w:szCs w:val="28"/>
          <w:color w:val="000000"/>
        </w:rPr>
        <w:fldChar w:fldCharType="end"/>
      </w:r>
      <w:r>
        <w:rPr>
          <w:sz w:val="28"/>
          <w:szCs w:val="28"/>
        </w:rPr>
        <w:t>-</w:t>
      </w:r>
      <w:r>
        <w:fldChar w:fldCharType="begin"/>
      </w:r>
      <w:r>
        <w:rPr>
          <w:sz w:val="28"/>
          <w:u w:val="none"/>
          <w:szCs w:val="28"/>
          <w:color w:val="000000"/>
        </w:rPr>
        <w:instrText> HYPERLINK "https://docs.cntd.ru/document/1301603262" \l "7DS0KD"</w:instrText>
      </w:r>
      <w:r>
        <w:rPr>
          <w:sz w:val="28"/>
          <w:u w:val="none"/>
          <w:szCs w:val="28"/>
          <w:color w:val="000000"/>
        </w:rPr>
        <w:fldChar w:fldCharType="separate"/>
      </w:r>
      <w:r>
        <w:rPr>
          <w:color w:val="000000"/>
          <w:sz w:val="28"/>
          <w:szCs w:val="28"/>
          <w:u w:val="none"/>
        </w:rPr>
        <w:t>11</w:t>
      </w:r>
      <w:r>
        <w:rPr>
          <w:sz w:val="28"/>
          <w:u w:val="none"/>
          <w:szCs w:val="28"/>
          <w:color w:val="000000"/>
        </w:rPr>
        <w:fldChar w:fldCharType="end"/>
      </w:r>
      <w:r>
        <w:rPr>
          <w:sz w:val="28"/>
          <w:szCs w:val="28"/>
        </w:rPr>
        <w:t> и </w:t>
      </w:r>
      <w:r>
        <w:fldChar w:fldCharType="begin"/>
      </w:r>
      <w:r>
        <w:rPr>
          <w:sz w:val="28"/>
          <w:u w:val="none"/>
          <w:szCs w:val="28"/>
          <w:color w:val="000000"/>
        </w:rPr>
        <w:instrText> HYPERLINK "https://docs.cntd.ru/document/1301603262" \l "7E00KF"</w:instrText>
      </w:r>
      <w:r>
        <w:rPr>
          <w:sz w:val="28"/>
          <w:u w:val="none"/>
          <w:szCs w:val="28"/>
          <w:color w:val="000000"/>
        </w:rPr>
        <w:fldChar w:fldCharType="separate"/>
      </w:r>
      <w:r>
        <w:rPr>
          <w:color w:val="000000"/>
          <w:sz w:val="28"/>
          <w:szCs w:val="28"/>
          <w:u w:val="none"/>
        </w:rPr>
        <w:t>13 настоящих Правил</w:t>
      </w:r>
      <w:r>
        <w:rPr>
          <w:sz w:val="28"/>
          <w:u w:val="none"/>
          <w:szCs w:val="28"/>
          <w:color w:val="000000"/>
        </w:rPr>
        <w:fldChar w:fldCharType="end"/>
      </w:r>
      <w:r>
        <w:rPr>
          <w:sz w:val="28"/>
          <w:szCs w:val="28"/>
        </w:rPr>
        <w:t> (по объектам), сроки выполнения мероприятий, а также сведения об ответственных должностных лицах (организациях), выполняющих эти мероприятия.</w:t>
      </w:r>
    </w:p>
    <w:p>
      <w:pPr>
        <w:pStyle w:val="Formattext"/>
        <w:spacing w:before="280" w:after="280"/>
        <w:ind w:firstLine="480"/>
        <w:jc w:val="both"/>
        <w:rPr>
          <w:sz w:val="28"/>
          <w:szCs w:val="28"/>
        </w:rPr>
      </w:pPr>
      <w:r>
        <w:rPr>
          <w:sz w:val="28"/>
          <w:szCs w:val="28"/>
        </w:rPr>
        <w:t>Техническое задание на создание или реконструкцию системы оповещения населения должно содержать виды и характеристики работ, подлежащих выполнению, требования к системе оповещения населения с учетом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Formattext"/>
        <w:spacing w:before="280" w:after="280"/>
        <w:ind w:firstLine="480"/>
        <w:jc w:val="both"/>
        <w:rPr>
          <w:sz w:val="28"/>
          <w:szCs w:val="28"/>
        </w:rPr>
      </w:pPr>
      <w:r>
        <w:rPr>
          <w:sz w:val="28"/>
          <w:szCs w:val="28"/>
        </w:rPr>
        <w:t>При разработке технического задания на создание или реконструкцию системы оповещения населения учитываются:</w:t>
      </w:r>
    </w:p>
    <w:p>
      <w:pPr>
        <w:pStyle w:val="Formattext"/>
        <w:spacing w:before="280" w:after="280"/>
        <w:ind w:firstLine="480"/>
        <w:jc w:val="both"/>
        <w:rPr>
          <w:sz w:val="28"/>
          <w:szCs w:val="28"/>
        </w:rPr>
      </w:pPr>
      <w:r>
        <w:rPr>
          <w:sz w:val="28"/>
          <w:szCs w:val="28"/>
        </w:rPr>
        <w:t>границы зоны действия системы оповещения населения согласно </w:t>
      </w:r>
      <w:r>
        <w:fldChar w:fldCharType="begin"/>
      </w:r>
      <w:r>
        <w:rPr>
          <w:sz w:val="28"/>
          <w:u w:val="none"/>
          <w:szCs w:val="28"/>
          <w:color w:val="000000"/>
        </w:rPr>
        <w:instrText> HYPERLINK "https://docs.cntd.ru/document/1301603262" \l "7DC0K7"</w:instrText>
      </w:r>
      <w:r>
        <w:rPr>
          <w:sz w:val="28"/>
          <w:u w:val="none"/>
          <w:szCs w:val="28"/>
          <w:color w:val="000000"/>
        </w:rPr>
        <w:fldChar w:fldCharType="separate"/>
      </w:r>
      <w:r>
        <w:rPr>
          <w:color w:val="000000"/>
          <w:sz w:val="28"/>
          <w:szCs w:val="28"/>
          <w:u w:val="none"/>
        </w:rPr>
        <w:t>пункту 4 настоящих Правил</w:t>
      </w:r>
      <w:r>
        <w:rPr>
          <w:sz w:val="28"/>
          <w:u w:val="none"/>
          <w:szCs w:val="28"/>
          <w:color w:val="000000"/>
        </w:rPr>
        <w:fldChar w:fldCharType="end"/>
      </w:r>
      <w:r>
        <w:rPr>
          <w:sz w:val="28"/>
          <w:szCs w:val="28"/>
        </w:rPr>
        <w:t>;</w:t>
      </w:r>
    </w:p>
    <w:p>
      <w:pPr>
        <w:pStyle w:val="Formattext"/>
        <w:spacing w:before="280" w:after="280"/>
        <w:ind w:firstLine="480"/>
        <w:jc w:val="both"/>
        <w:rPr>
          <w:sz w:val="28"/>
          <w:szCs w:val="28"/>
        </w:rPr>
      </w:pPr>
      <w:r>
        <w:rPr>
          <w:sz w:val="28"/>
          <w:szCs w:val="28"/>
        </w:rPr>
        <w:t>возможности информационно-телекоммуникационной инфраструктуры сетей связи операторов связи, действующих на территории создаваемой или реконструируемой системы оповещения населения с учетом перспектив ее развития;</w:t>
      </w:r>
    </w:p>
    <w:p>
      <w:pPr>
        <w:pStyle w:val="Formattext"/>
        <w:spacing w:before="280" w:after="280"/>
        <w:ind w:firstLine="480"/>
        <w:jc w:val="both"/>
        <w:rPr>
          <w:sz w:val="28"/>
          <w:szCs w:val="28"/>
        </w:rPr>
      </w:pPr>
      <w:r>
        <w:rPr>
          <w:sz w:val="28"/>
          <w:szCs w:val="28"/>
        </w:rPr>
        <w:t>сопрягаемые с создаваемой или реконструируемой системой оповещения населения действующие автоматизированные и информационные системы, взаимодействие которых определено законодательством Российской Федерации;</w:t>
      </w:r>
    </w:p>
    <w:p>
      <w:pPr>
        <w:pStyle w:val="Formattext"/>
        <w:spacing w:before="280" w:after="280"/>
        <w:ind w:firstLine="480"/>
        <w:jc w:val="both"/>
        <w:rPr>
          <w:sz w:val="28"/>
          <w:szCs w:val="28"/>
        </w:rPr>
      </w:pPr>
      <w:r>
        <w:rPr>
          <w:sz w:val="28"/>
          <w:szCs w:val="28"/>
        </w:rPr>
        <w:t>наличие объектов, производств и сооружений, в районах размещения которых должны быть созданы локальные системы оповещения населения в соответствии со </w:t>
      </w:r>
      <w:r>
        <w:fldChar w:fldCharType="begin"/>
      </w:r>
      <w:r>
        <w:rPr>
          <w:sz w:val="28"/>
          <w:u w:val="none"/>
          <w:szCs w:val="28"/>
          <w:color w:val="000000"/>
        </w:rPr>
        <w:instrText> HYPERLINK "https://docs.cntd.ru/document/901701041" \l "7DA0K5"</w:instrText>
      </w:r>
      <w:r>
        <w:rPr>
          <w:sz w:val="28"/>
          <w:u w:val="none"/>
          <w:szCs w:val="28"/>
          <w:color w:val="000000"/>
        </w:rPr>
        <w:fldChar w:fldCharType="separate"/>
      </w:r>
      <w:r>
        <w:rPr>
          <w:color w:val="000000"/>
          <w:sz w:val="28"/>
          <w:szCs w:val="28"/>
          <w:u w:val="none"/>
        </w:rPr>
        <w:t xml:space="preserve">статьей 9 Федерального закона «О гражданской обороне </w:t>
      </w:r>
      <w:r>
        <w:rPr>
          <w:sz w:val="28"/>
          <w:u w:val="none"/>
          <w:szCs w:val="28"/>
          <w:color w:val="000000"/>
        </w:rPr>
        <w:fldChar w:fldCharType="end"/>
      </w:r>
      <w:r>
        <w:rPr>
          <w:sz w:val="28"/>
          <w:szCs w:val="28"/>
        </w:rPr>
        <w:t>»</w:t>
      </w:r>
      <w:r>
        <w:rPr>
          <w:color w:val="000000"/>
          <w:sz w:val="28"/>
          <w:szCs w:val="28"/>
          <w:u w:val="none"/>
        </w:rPr>
        <w:t>"</w:t>
      </w:r>
      <w:r>
        <w:rPr>
          <w:sz w:val="28"/>
          <w:szCs w:val="28"/>
        </w:rPr>
        <w:t>;</w:t>
      </w:r>
    </w:p>
    <w:p>
      <w:pPr>
        <w:pStyle w:val="Formattext"/>
        <w:spacing w:before="280" w:after="280"/>
        <w:ind w:firstLine="480"/>
        <w:jc w:val="both"/>
        <w:rPr>
          <w:sz w:val="28"/>
          <w:szCs w:val="28"/>
        </w:rPr>
      </w:pPr>
      <w:r>
        <w:rPr>
          <w:sz w:val="28"/>
          <w:szCs w:val="28"/>
        </w:rPr>
        <w:t>наличие и расположение мест массового пребывания людей;</w:t>
      </w:r>
    </w:p>
    <w:p>
      <w:pPr>
        <w:pStyle w:val="Formattext"/>
        <w:spacing w:before="280" w:after="280"/>
        <w:ind w:firstLine="480"/>
        <w:jc w:val="both"/>
        <w:rPr>
          <w:sz w:val="28"/>
          <w:szCs w:val="28"/>
        </w:rPr>
      </w:pPr>
      <w:r>
        <w:rPr>
          <w:sz w:val="28"/>
          <w:szCs w:val="28"/>
        </w:rPr>
        <w:t>сведения о зонах экстренного оповещения населения.</w:t>
      </w:r>
    </w:p>
    <w:p>
      <w:pPr>
        <w:pStyle w:val="Formattext"/>
        <w:spacing w:before="280" w:after="280"/>
        <w:ind w:firstLine="480"/>
        <w:jc w:val="both"/>
        <w:rPr>
          <w:sz w:val="28"/>
          <w:szCs w:val="28"/>
        </w:rPr>
      </w:pPr>
      <w:r>
        <w:rPr>
          <w:sz w:val="28"/>
          <w:szCs w:val="28"/>
        </w:rPr>
        <w:t>Проектно-техническая документация разрабатывается в текстовом и графическом виде и состоит из следующих основных разделов:</w:t>
      </w:r>
    </w:p>
    <w:p>
      <w:pPr>
        <w:pStyle w:val="Formattext"/>
        <w:spacing w:before="280" w:after="280"/>
        <w:ind w:firstLine="480"/>
        <w:jc w:val="both"/>
        <w:rPr>
          <w:sz w:val="28"/>
          <w:szCs w:val="28"/>
        </w:rPr>
      </w:pPr>
      <w:r>
        <w:rPr>
          <w:sz w:val="28"/>
          <w:szCs w:val="28"/>
        </w:rPr>
        <w:t>раздел 1 «Пояснительная записка»;</w:t>
      </w:r>
    </w:p>
    <w:p>
      <w:pPr>
        <w:pStyle w:val="Formattext"/>
        <w:spacing w:before="280" w:after="280"/>
        <w:ind w:firstLine="480"/>
        <w:jc w:val="both"/>
        <w:rPr>
          <w:sz w:val="28"/>
          <w:szCs w:val="28"/>
        </w:rPr>
      </w:pPr>
      <w:r>
        <w:rPr>
          <w:sz w:val="28"/>
          <w:szCs w:val="28"/>
        </w:rPr>
        <w:t>раздел 2 «Проектно-изыскательские работы с обследованием объектов для размещения технических средств оповещения»;</w:t>
      </w:r>
    </w:p>
    <w:p>
      <w:pPr>
        <w:pStyle w:val="Formattext"/>
        <w:spacing w:before="280" w:after="280"/>
        <w:ind w:firstLine="480"/>
        <w:jc w:val="both"/>
        <w:rPr>
          <w:sz w:val="28"/>
          <w:szCs w:val="28"/>
        </w:rPr>
      </w:pPr>
      <w:r>
        <w:rPr>
          <w:sz w:val="28"/>
          <w:szCs w:val="28"/>
        </w:rPr>
        <w:t>раздел 3 «Технологические решения по размещению технических средств оповещения»;</w:t>
      </w:r>
    </w:p>
    <w:p>
      <w:pPr>
        <w:pStyle w:val="Formattext"/>
        <w:spacing w:before="280" w:after="280"/>
        <w:ind w:firstLine="480"/>
        <w:jc w:val="both"/>
        <w:rPr>
          <w:sz w:val="28"/>
          <w:szCs w:val="28"/>
        </w:rPr>
      </w:pPr>
      <w:r>
        <w:rPr>
          <w:sz w:val="28"/>
          <w:szCs w:val="28"/>
        </w:rPr>
        <w:t>раздел 4 «Мероприятия и технические решения по подключению к сетям электроснабжения и телекоммуникаций, системам заземления»;</w:t>
      </w:r>
    </w:p>
    <w:p>
      <w:pPr>
        <w:pStyle w:val="Formattext"/>
        <w:spacing w:before="280" w:after="280"/>
        <w:ind w:firstLine="480"/>
        <w:jc w:val="both"/>
        <w:rPr>
          <w:sz w:val="28"/>
          <w:szCs w:val="28"/>
        </w:rPr>
      </w:pPr>
      <w:r>
        <w:rPr>
          <w:sz w:val="28"/>
          <w:szCs w:val="28"/>
        </w:rPr>
        <w:t>раздел 5 «Зоны звукопокрытия оконечными средствами оповещения»;</w:t>
      </w:r>
    </w:p>
    <w:p>
      <w:pPr>
        <w:pStyle w:val="Formattext"/>
        <w:spacing w:before="280" w:after="280"/>
        <w:ind w:firstLine="480"/>
        <w:jc w:val="both"/>
        <w:rPr>
          <w:sz w:val="28"/>
          <w:szCs w:val="28"/>
        </w:rPr>
      </w:pPr>
      <w:r>
        <w:rPr>
          <w:sz w:val="28"/>
          <w:szCs w:val="28"/>
        </w:rPr>
        <w:t>раздел 6 «Мероприятия по обеспечению защиты информации в системе оповещения населения»;</w:t>
      </w:r>
    </w:p>
    <w:p>
      <w:pPr>
        <w:pStyle w:val="Formattext"/>
        <w:spacing w:before="280" w:after="280"/>
        <w:ind w:firstLine="480"/>
        <w:jc w:val="both"/>
        <w:rPr>
          <w:sz w:val="28"/>
          <w:szCs w:val="28"/>
        </w:rPr>
      </w:pPr>
      <w:r>
        <w:rPr>
          <w:sz w:val="28"/>
          <w:szCs w:val="28"/>
        </w:rPr>
        <w:t>раздел 7 «Спецификация технических средств оповещения, оборудования, кабельной продукции и расходных материалов»;</w:t>
      </w:r>
    </w:p>
    <w:p>
      <w:pPr>
        <w:pStyle w:val="Formattext"/>
        <w:spacing w:before="280" w:after="280"/>
        <w:ind w:firstLine="480"/>
        <w:jc w:val="both"/>
        <w:rPr>
          <w:sz w:val="28"/>
          <w:szCs w:val="28"/>
        </w:rPr>
      </w:pPr>
      <w:r>
        <w:rPr>
          <w:sz w:val="28"/>
          <w:szCs w:val="28"/>
        </w:rPr>
        <w:t>раздел 8 «Сметы на создание или реконструкцию системы оповещения населения»;</w:t>
      </w:r>
    </w:p>
    <w:p>
      <w:pPr>
        <w:pStyle w:val="Formattext"/>
        <w:spacing w:before="280" w:after="280"/>
        <w:ind w:firstLine="480"/>
        <w:jc w:val="both"/>
        <w:rPr>
          <w:sz w:val="28"/>
          <w:szCs w:val="28"/>
        </w:rPr>
      </w:pPr>
      <w:r>
        <w:rPr>
          <w:sz w:val="28"/>
          <w:szCs w:val="28"/>
        </w:rPr>
        <w:t>раздел 9 «Иная документация в случаях, предусмотренных законодательными и иными нормативными правовыми актами Российской Федерации, субъекта Российской Федерации, муниципального образования».</w:t>
      </w:r>
    </w:p>
    <w:p>
      <w:pPr>
        <w:pStyle w:val="Formattext"/>
        <w:spacing w:before="280" w:after="280"/>
        <w:ind w:firstLine="480"/>
        <w:jc w:val="both"/>
        <w:rPr>
          <w:sz w:val="28"/>
          <w:szCs w:val="28"/>
        </w:rPr>
      </w:pPr>
      <w:r>
        <w:rPr>
          <w:sz w:val="28"/>
          <w:szCs w:val="28"/>
        </w:rPr>
        <w:t>Для обеспечения звукопокрытия оконечными средствами оповещения региональных и муниципальных систем оповещения населения в населенных пунктах допускается устанавливать оконечные средства оповещения населения на крышах зданий, сооружений и многоквартирных домов по согласованию с собственниками соответствующего имущества.</w:t>
      </w:r>
    </w:p>
    <w:p>
      <w:pPr>
        <w:pStyle w:val="Formattext"/>
        <w:spacing w:before="280" w:after="280"/>
        <w:ind w:firstLine="480"/>
        <w:jc w:val="both"/>
        <w:rPr>
          <w:sz w:val="28"/>
          <w:szCs w:val="28"/>
        </w:rPr>
      </w:pPr>
      <w:r>
        <w:rPr>
          <w:sz w:val="28"/>
          <w:szCs w:val="28"/>
        </w:rPr>
        <w:t>Согласование мест размещения технических средств оповещения, в том числе оконечных средств оповещения населения, осуществляется заказчиком проектно-технической документации в соответствии с законодательством Российской Федерации.</w:t>
      </w:r>
    </w:p>
    <w:p>
      <w:pPr>
        <w:pStyle w:val="Formattext"/>
        <w:spacing w:before="280" w:after="280"/>
        <w:ind w:firstLine="480"/>
        <w:jc w:val="both"/>
        <w:rPr>
          <w:sz w:val="28"/>
          <w:szCs w:val="28"/>
        </w:rPr>
      </w:pPr>
      <w:r>
        <w:rPr>
          <w:sz w:val="28"/>
          <w:szCs w:val="28"/>
        </w:rPr>
        <w:t>В проектно-техническую документацию, ранее выданную заказчику проектно-технической документации, допускается вносить обоснованные исправления, исключения или добавления данных.</w:t>
      </w:r>
    </w:p>
    <w:p>
      <w:pPr>
        <w:pStyle w:val="Formattext"/>
        <w:spacing w:before="280" w:after="280"/>
        <w:ind w:firstLine="480"/>
        <w:jc w:val="both"/>
        <w:rPr>
          <w:sz w:val="28"/>
          <w:szCs w:val="28"/>
        </w:rPr>
      </w:pPr>
      <w:r>
        <w:rPr>
          <w:sz w:val="28"/>
          <w:szCs w:val="28"/>
        </w:rPr>
        <w:t>Обоснования изменений, в том числе расчетов количества и мест размещения технических средств оповещения населения, а также зон звукопокрытия оконечными средствами оповещения, вносятся в пояснительную записку.</w:t>
      </w:r>
    </w:p>
    <w:p>
      <w:pPr>
        <w:pStyle w:val="Formattext"/>
        <w:spacing w:before="280" w:after="280"/>
        <w:ind w:firstLine="480"/>
        <w:jc w:val="both"/>
        <w:rPr>
          <w:sz w:val="28"/>
          <w:szCs w:val="28"/>
        </w:rPr>
      </w:pPr>
      <w:r>
        <w:rPr>
          <w:sz w:val="28"/>
          <w:szCs w:val="28"/>
        </w:rPr>
        <w:t>Изменение проектно-технической документации выполняется на основании разрешения, которое утверждает руководитель организации - разработчика такой документации или лицо, исполняющее его обязанности.</w:t>
      </w:r>
    </w:p>
    <w:p>
      <w:pPr>
        <w:pStyle w:val="Formattext"/>
        <w:spacing w:before="280" w:after="280"/>
        <w:ind w:firstLine="480"/>
        <w:jc w:val="both"/>
        <w:rPr>
          <w:sz w:val="28"/>
          <w:szCs w:val="28"/>
        </w:rPr>
      </w:pPr>
      <w:r>
        <w:rPr>
          <w:sz w:val="28"/>
          <w:szCs w:val="28"/>
        </w:rPr>
        <w:t>8. В случае разработки плана мероприятий, технического задания и проектно-технической документации на создание или реконструкцию региональной системы оповещения населения с учетом всех муниципальных образований планы мероприятий, технические задания и проектно-техническая документация на создание или реконструкцию муниципальных систем оповещения населения не разрабатываются.</w:t>
      </w:r>
    </w:p>
    <w:p>
      <w:pPr>
        <w:pStyle w:val="Formattext"/>
        <w:spacing w:before="280" w:after="280"/>
        <w:ind w:firstLine="480"/>
        <w:jc w:val="both"/>
        <w:rPr>
          <w:sz w:val="28"/>
          <w:szCs w:val="28"/>
        </w:rPr>
      </w:pPr>
      <w:r>
        <w:rPr>
          <w:sz w:val="28"/>
          <w:szCs w:val="28"/>
        </w:rPr>
        <w:t>9. План мероприятий, техническое задание и проектно-техническая документация на создание или реконструкцию системы оповещения населения проверяются на предмет соответствия </w:t>
      </w:r>
      <w:r>
        <w:fldChar w:fldCharType="begin"/>
      </w:r>
      <w:r>
        <w:rPr>
          <w:sz w:val="28"/>
          <w:u w:val="none"/>
          <w:szCs w:val="28"/>
          <w:color w:val="000000"/>
        </w:rPr>
        <w:instrText> HYPERLINK "https://docs.cntd.ru/document/1301603262" \l "7DA0K5"</w:instrText>
      </w:r>
      <w:r>
        <w:rPr>
          <w:sz w:val="28"/>
          <w:u w:val="none"/>
          <w:szCs w:val="28"/>
          <w:color w:val="000000"/>
        </w:rPr>
        <w:fldChar w:fldCharType="separate"/>
      </w:r>
      <w:r>
        <w:rPr>
          <w:color w:val="000000"/>
          <w:sz w:val="28"/>
          <w:szCs w:val="28"/>
          <w:u w:val="none"/>
        </w:rPr>
        <w:t>пункту 7 настоящих Правил</w:t>
      </w:r>
      <w:r>
        <w:rPr>
          <w:sz w:val="28"/>
          <w:u w:val="none"/>
          <w:szCs w:val="28"/>
          <w:color w:val="000000"/>
        </w:rPr>
        <w:fldChar w:fldCharType="end"/>
      </w:r>
      <w:r>
        <w:rPr>
          <w:sz w:val="28"/>
          <w:szCs w:val="28"/>
        </w:rPr>
        <w:t> и согласовываются:</w:t>
      </w:r>
    </w:p>
    <w:p>
      <w:pPr>
        <w:pStyle w:val="Formattext"/>
        <w:spacing w:before="280" w:after="280"/>
        <w:ind w:firstLine="480"/>
        <w:jc w:val="both"/>
        <w:rPr>
          <w:sz w:val="28"/>
          <w:szCs w:val="28"/>
        </w:rPr>
      </w:pPr>
      <w:r>
        <w:rPr>
          <w:sz w:val="28"/>
          <w:szCs w:val="28"/>
        </w:rPr>
        <w:t>органом государственной власти субъекта Российской Федерации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 при создании или реконструкции региональной системы оповещения населения;</w:t>
      </w:r>
    </w:p>
    <w:p>
      <w:pPr>
        <w:pStyle w:val="Formattext"/>
        <w:spacing w:before="280" w:after="280"/>
        <w:ind w:firstLine="480"/>
        <w:jc w:val="both"/>
        <w:rPr>
          <w:sz w:val="28"/>
          <w:szCs w:val="28"/>
        </w:rPr>
      </w:pPr>
      <w:r>
        <w:rPr>
          <w:sz w:val="28"/>
          <w:szCs w:val="28"/>
        </w:rPr>
        <w:t>органом местного самоуправления с органом государственной власти субъекта Российской Федерации, на территории которого находится муниципальное образование,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 при создании или реконструкции муниципальной системы оповещения населения.</w:t>
      </w:r>
    </w:p>
    <w:p>
      <w:pPr>
        <w:pStyle w:val="Formattext"/>
        <w:spacing w:before="280" w:after="280"/>
        <w:ind w:firstLine="480"/>
        <w:jc w:val="both"/>
        <w:rPr>
          <w:sz w:val="28"/>
          <w:szCs w:val="28"/>
        </w:rPr>
      </w:pPr>
      <w:r>
        <w:rPr>
          <w:sz w:val="28"/>
          <w:szCs w:val="28"/>
        </w:rPr>
        <w:t>Срок согласования документов, указанных в абзаце первом настоящего пункта, не должен превышать 30 календарных дней со дня их поступления в орган государственной власти субъекта Российской Федерации,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pPr>
        <w:pStyle w:val="Formattext"/>
        <w:spacing w:before="280" w:after="280"/>
        <w:ind w:firstLine="480"/>
        <w:jc w:val="both"/>
        <w:rPr>
          <w:sz w:val="28"/>
          <w:szCs w:val="28"/>
        </w:rPr>
      </w:pPr>
      <w:r>
        <w:rPr>
          <w:sz w:val="28"/>
          <w:szCs w:val="28"/>
        </w:rPr>
        <w:t>При направлении в установленный настоящими Правилами срок обоснованных замечаний проводятся мероприятия по их устранению и осуществляется повторное согласование.</w:t>
      </w:r>
    </w:p>
    <w:p>
      <w:pPr>
        <w:pStyle w:val="Formattext"/>
        <w:spacing w:before="280" w:after="280"/>
        <w:ind w:firstLine="480"/>
        <w:jc w:val="both"/>
        <w:rPr>
          <w:sz w:val="28"/>
          <w:szCs w:val="28"/>
        </w:rPr>
      </w:pPr>
      <w:r>
        <w:rPr>
          <w:sz w:val="28"/>
          <w:szCs w:val="28"/>
        </w:rPr>
        <w:t>В случае не направления в установленный настоящими Правилами срок документа о согласовании или обоснованных замечаний план мероприятий (техническое задание, проектно-техническая документация) на создание или реконструкцию системы оповещения населения считается согласованным.</w:t>
      </w:r>
    </w:p>
    <w:p>
      <w:pPr>
        <w:pStyle w:val="Formattext"/>
        <w:spacing w:before="280" w:after="280"/>
        <w:ind w:firstLine="480"/>
        <w:jc w:val="both"/>
        <w:rPr>
          <w:sz w:val="28"/>
          <w:szCs w:val="28"/>
        </w:rPr>
      </w:pPr>
      <w:r>
        <w:rPr>
          <w:sz w:val="28"/>
          <w:szCs w:val="28"/>
        </w:rPr>
        <w:t>План мероприятий, техническое задание и проектно-техническая документация утверждаются должностным лицом органа государственной власти субъекта Российской Федерации, органа местного самоуправления, на которое возложены соответствующие полномочия.</w:t>
      </w:r>
    </w:p>
    <w:p>
      <w:pPr>
        <w:pStyle w:val="Formattext"/>
        <w:spacing w:before="280" w:after="280"/>
        <w:ind w:firstLine="480"/>
        <w:jc w:val="both"/>
        <w:rPr>
          <w:sz w:val="28"/>
          <w:szCs w:val="28"/>
        </w:rPr>
      </w:pPr>
      <w:r>
        <w:rPr>
          <w:sz w:val="28"/>
          <w:szCs w:val="28"/>
        </w:rPr>
        <w:t>10. На втором этапе:</w:t>
      </w:r>
    </w:p>
    <w:p>
      <w:pPr>
        <w:pStyle w:val="Formattext"/>
        <w:spacing w:before="280" w:after="280"/>
        <w:ind w:firstLine="480"/>
        <w:jc w:val="both"/>
        <w:rPr>
          <w:sz w:val="28"/>
          <w:szCs w:val="28"/>
        </w:rPr>
      </w:pPr>
      <w:r>
        <w:rPr>
          <w:sz w:val="28"/>
          <w:szCs w:val="28"/>
        </w:rPr>
        <w:t>а) устанавливаются технические средства оповещения, сертифицированные в соответствии с </w:t>
      </w:r>
      <w:r>
        <w:fldChar w:fldCharType="begin"/>
      </w:r>
      <w:r>
        <w:rPr>
          <w:sz w:val="28"/>
          <w:szCs w:val="28"/>
          <w:color w:val="000000"/>
        </w:rPr>
        <w:instrText> HYPERLINK "https://docs.cntd.ru/document/726730592" \l "64S0IJ"</w:instrText>
      </w:r>
      <w:r>
        <w:rPr>
          <w:sz w:val="28"/>
          <w:szCs w:val="28"/>
          <w:color w:val="000000"/>
        </w:rPr>
        <w:fldChar w:fldCharType="separate"/>
      </w:r>
      <w:r>
        <w:rPr>
          <w:color w:val="000000"/>
          <w:sz w:val="28"/>
          <w:szCs w:val="28"/>
        </w:rPr>
        <w:t>техническим регламентом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w:t>
      </w:r>
      <w:r>
        <w:rPr>
          <w:sz w:val="28"/>
          <w:szCs w:val="28"/>
          <w:color w:val="000000"/>
        </w:rPr>
        <w:fldChar w:fldCharType="end"/>
      </w:r>
      <w:r>
        <w:rPr>
          <w:sz w:val="28"/>
          <w:szCs w:val="28"/>
        </w:rPr>
        <w:t>, или технические средства оповещения населения - при наличии документов об оценке соответствия обязательным требованиям, ранее установленным актами, входящими в право Евразийского экономического союза, или законодательством государства - члена Евразийского экономического союза, выданных или принятых до даты вступления в силу </w:t>
      </w:r>
      <w:r>
        <w:fldChar w:fldCharType="begin"/>
      </w:r>
      <w:r>
        <w:rPr>
          <w:sz w:val="28"/>
          <w:szCs w:val="28"/>
          <w:color w:val="000000"/>
        </w:rPr>
        <w:instrText> HYPERLINK "https://docs.cntd.ru/document/726730592" \l "64S0IJ"</w:instrText>
      </w:r>
      <w:r>
        <w:rPr>
          <w:sz w:val="28"/>
          <w:szCs w:val="28"/>
          <w:color w:val="000000"/>
        </w:rPr>
        <w:fldChar w:fldCharType="separate"/>
      </w:r>
      <w:r>
        <w:rPr>
          <w:color w:val="000000"/>
          <w:sz w:val="28"/>
          <w:szCs w:val="28"/>
        </w:rPr>
        <w:t>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w:t>
      </w:r>
      <w:r>
        <w:rPr>
          <w:sz w:val="28"/>
          <w:szCs w:val="28"/>
          <w:color w:val="000000"/>
        </w:rPr>
        <w:fldChar w:fldCharType="end"/>
      </w:r>
      <w:r>
        <w:rPr>
          <w:sz w:val="28"/>
          <w:szCs w:val="28"/>
        </w:rPr>
        <w:t> в соответствии с </w:t>
      </w:r>
      <w:r>
        <w:fldChar w:fldCharType="begin"/>
      </w:r>
      <w:r>
        <w:rPr>
          <w:sz w:val="28"/>
          <w:szCs w:val="28"/>
          <w:color w:val="000000"/>
        </w:rPr>
        <w:instrText> HYPERLINK "https://docs.cntd.ru/document/728066295" \l "64S0IJ"</w:instrText>
      </w:r>
      <w:r>
        <w:rPr>
          <w:sz w:val="28"/>
          <w:szCs w:val="28"/>
          <w:color w:val="000000"/>
        </w:rPr>
        <w:fldChar w:fldCharType="separate"/>
      </w:r>
      <w:r>
        <w:rPr>
          <w:color w:val="000000"/>
          <w:sz w:val="28"/>
          <w:szCs w:val="28"/>
        </w:rPr>
        <w:t>решением Коллегии Евразийской экономической комиссии от 01.02.2022 № 18 «О переходных положениях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w:t>
      </w:r>
      <w:r>
        <w:rPr>
          <w:sz w:val="28"/>
          <w:szCs w:val="28"/>
          <w:color w:val="000000"/>
        </w:rPr>
        <w:fldChar w:fldCharType="end"/>
      </w:r>
      <w:r>
        <w:rPr>
          <w:sz w:val="28"/>
          <w:szCs w:val="28"/>
        </w:rPr>
        <w:t>;</w:t>
      </w:r>
    </w:p>
    <w:p>
      <w:pPr>
        <w:pStyle w:val="Formattext"/>
        <w:spacing w:before="280" w:after="280"/>
        <w:ind w:firstLine="480"/>
        <w:jc w:val="both"/>
        <w:rPr>
          <w:sz w:val="28"/>
          <w:szCs w:val="28"/>
        </w:rPr>
      </w:pPr>
      <w:r>
        <w:rPr>
          <w:sz w:val="28"/>
          <w:szCs w:val="28"/>
        </w:rPr>
        <w:t>б) проводятся работы, предусмотренные проектно-технической документацией на создание или реконструкцию системы оповещения населения;</w:t>
      </w:r>
    </w:p>
    <w:p>
      <w:pPr>
        <w:pStyle w:val="Formattext"/>
        <w:spacing w:before="280" w:after="280"/>
        <w:ind w:firstLine="480"/>
        <w:jc w:val="both"/>
        <w:rPr>
          <w:sz w:val="28"/>
          <w:szCs w:val="28"/>
        </w:rPr>
      </w:pPr>
      <w:r>
        <w:rPr>
          <w:sz w:val="28"/>
          <w:szCs w:val="28"/>
        </w:rPr>
        <w:t>в) осуществляются подключение системы оповещения населения к сетям операторов связи для целей кабельного и (или) эфирного телевизионного вещания и (или) радиовещания, а также проводного радиовещания в соответствии с </w:t>
      </w:r>
      <w:r>
        <w:fldChar w:fldCharType="begin"/>
      </w:r>
      <w:r>
        <w:rPr>
          <w:sz w:val="28"/>
          <w:szCs w:val="28"/>
          <w:color w:val="000000"/>
        </w:rPr>
        <w:instrText> HYPERLINK "https://docs.cntd.ru/document/573275696" \l "7DU0KC"</w:instrText>
      </w:r>
      <w:r>
        <w:rPr>
          <w:sz w:val="28"/>
          <w:szCs w:val="28"/>
          <w:color w:val="000000"/>
        </w:rPr>
        <w:fldChar w:fldCharType="separate"/>
      </w:r>
      <w:r>
        <w:rPr>
          <w:color w:val="000000"/>
          <w:sz w:val="28"/>
          <w:szCs w:val="28"/>
        </w:rPr>
        <w:t>пунктом 31 Правил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передачи операторами связи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w:t>
      </w:r>
      <w:r>
        <w:rPr>
          <w:sz w:val="28"/>
          <w:szCs w:val="28"/>
          <w:color w:val="000000"/>
        </w:rPr>
        <w:fldChar w:fldCharType="end"/>
      </w:r>
      <w:r>
        <w:rPr>
          <w:sz w:val="28"/>
          <w:szCs w:val="28"/>
        </w:rPr>
        <w:t>, утвержденных </w:t>
      </w:r>
      <w:r>
        <w:fldChar w:fldCharType="begin"/>
      </w:r>
      <w:r>
        <w:rPr>
          <w:sz w:val="28"/>
          <w:szCs w:val="28"/>
          <w:color w:val="000000"/>
        </w:rPr>
        <w:instrText> HYPERLINK "https://docs.cntd.ru/document/573275696" \l "64U0IK"</w:instrText>
      </w:r>
      <w:r>
        <w:rPr>
          <w:sz w:val="28"/>
          <w:szCs w:val="28"/>
          <w:color w:val="000000"/>
        </w:rPr>
        <w:fldChar w:fldCharType="separate"/>
      </w:r>
      <w:r>
        <w:rPr>
          <w:color w:val="000000"/>
          <w:sz w:val="28"/>
          <w:szCs w:val="28"/>
        </w:rPr>
        <w:t>постановлением Правительства Российской Федерации от 28.12.2020№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w:t>
      </w:r>
      <w:r>
        <w:rPr>
          <w:sz w:val="28"/>
          <w:szCs w:val="28"/>
          <w:color w:val="000000"/>
        </w:rPr>
        <w:fldChar w:fldCharType="end"/>
      </w:r>
      <w:r>
        <w:rPr>
          <w:sz w:val="28"/>
          <w:szCs w:val="28"/>
        </w:rPr>
        <w:t>, ввод адресов направлений оповещения и взаимодействия в базу данных технических средств оповещения системы оповещения населения и комплексная наладка программного обеспечения системы оповещения населения и технических средств оповещения, включая средства защиты информации;</w:t>
      </w:r>
    </w:p>
    <w:p>
      <w:pPr>
        <w:pStyle w:val="Formattext"/>
        <w:spacing w:before="280" w:after="280"/>
        <w:ind w:firstLine="480"/>
        <w:jc w:val="both"/>
        <w:rPr>
          <w:sz w:val="28"/>
          <w:szCs w:val="28"/>
        </w:rPr>
      </w:pPr>
      <w:r>
        <w:rPr>
          <w:sz w:val="28"/>
          <w:szCs w:val="28"/>
        </w:rPr>
        <w:t>г) проводится обучение правилам эксплуатации допускаемых к эксплуатации технических средств оповещения дежурного (дежурно-диспетчерского) и технического персонала органов, осуществляющих управление гражданской обороной, и органов повседневного управления единой государственной системы предупреждения и ликвидации чрезвычайных ситуаций.</w:t>
      </w:r>
    </w:p>
    <w:p>
      <w:pPr>
        <w:pStyle w:val="Formattext"/>
        <w:spacing w:before="280" w:after="280"/>
        <w:ind w:firstLine="480"/>
        <w:jc w:val="both"/>
        <w:rPr>
          <w:sz w:val="28"/>
          <w:szCs w:val="28"/>
        </w:rPr>
      </w:pPr>
      <w:r>
        <w:rPr>
          <w:sz w:val="28"/>
          <w:szCs w:val="28"/>
        </w:rPr>
        <w:t>11. На третьем этапе проводятся испытания и осуществляется ввод системы оповещения населения в эксплуатацию.</w:t>
      </w:r>
    </w:p>
    <w:p>
      <w:pPr>
        <w:pStyle w:val="Formattext"/>
        <w:spacing w:before="280" w:after="280"/>
        <w:ind w:firstLine="480"/>
        <w:jc w:val="both"/>
        <w:rPr>
          <w:sz w:val="28"/>
          <w:szCs w:val="28"/>
        </w:rPr>
      </w:pPr>
      <w:r>
        <w:rPr>
          <w:sz w:val="28"/>
          <w:szCs w:val="28"/>
        </w:rPr>
        <w:t>12. Мероприятия по созданию и реконструкции локальных систем оповещения населения устанавливаются решением руководителя организации, указанной в </w:t>
      </w:r>
      <w:r>
        <w:fldChar w:fldCharType="begin"/>
      </w:r>
      <w:r>
        <w:rPr>
          <w:sz w:val="28"/>
          <w:u w:val="none"/>
          <w:szCs w:val="28"/>
          <w:color w:val="000000"/>
        </w:rPr>
        <w:instrText> HYPERLINK "https://docs.cntd.ru/document/901701041" \l "7E20KD"</w:instrText>
      </w:r>
      <w:r>
        <w:rPr>
          <w:sz w:val="28"/>
          <w:u w:val="none"/>
          <w:szCs w:val="28"/>
          <w:color w:val="000000"/>
        </w:rPr>
        <w:fldChar w:fldCharType="separate"/>
      </w:r>
      <w:r>
        <w:rPr>
          <w:color w:val="000000"/>
          <w:sz w:val="28"/>
          <w:szCs w:val="28"/>
          <w:u w:val="none"/>
        </w:rPr>
        <w:t>пункте 3 статьи 9 Федерального закона «О гражданской обороне"</w:t>
      </w:r>
      <w:r>
        <w:rPr>
          <w:sz w:val="28"/>
          <w:u w:val="none"/>
          <w:szCs w:val="28"/>
          <w:color w:val="000000"/>
        </w:rPr>
        <w:fldChar w:fldCharType="end"/>
      </w:r>
      <w:r>
        <w:rPr>
          <w:sz w:val="28"/>
          <w:szCs w:val="28"/>
        </w:rPr>
        <w:t>, при этом разрабатывается проектно-техническая документация, указанная в </w:t>
      </w:r>
      <w:r>
        <w:fldChar w:fldCharType="begin"/>
      </w:r>
      <w:r>
        <w:rPr>
          <w:sz w:val="28"/>
          <w:u w:val="none"/>
          <w:szCs w:val="28"/>
          <w:color w:val="000000"/>
        </w:rPr>
        <w:instrText> HYPERLINK "https://docs.cntd.ru/document/1301603262" \l "7DA0K5"</w:instrText>
      </w:r>
      <w:r>
        <w:rPr>
          <w:sz w:val="28"/>
          <w:u w:val="none"/>
          <w:szCs w:val="28"/>
          <w:color w:val="000000"/>
        </w:rPr>
        <w:fldChar w:fldCharType="separate"/>
      </w:r>
      <w:r>
        <w:rPr>
          <w:color w:val="000000"/>
          <w:sz w:val="28"/>
          <w:szCs w:val="28"/>
          <w:u w:val="none"/>
        </w:rPr>
        <w:t>пункте 7 настоящих Правил</w:t>
      </w:r>
      <w:r>
        <w:rPr>
          <w:sz w:val="28"/>
          <w:u w:val="none"/>
          <w:szCs w:val="28"/>
          <w:color w:val="000000"/>
        </w:rPr>
        <w:fldChar w:fldCharType="end"/>
      </w:r>
      <w:r>
        <w:rPr>
          <w:sz w:val="28"/>
          <w:szCs w:val="28"/>
        </w:rPr>
        <w:t>, за исключением сметы на создание системы оповещения населения, и утверждается должностным лицом такой организации, на которое возложены соответствующие полномочия.</w:t>
      </w:r>
    </w:p>
    <w:p>
      <w:pPr>
        <w:pStyle w:val="Formattext"/>
        <w:spacing w:before="280" w:after="280"/>
        <w:ind w:firstLine="480"/>
        <w:jc w:val="both"/>
        <w:rPr>
          <w:sz w:val="28"/>
          <w:szCs w:val="28"/>
        </w:rPr>
      </w:pPr>
      <w:r>
        <w:rPr>
          <w:sz w:val="28"/>
          <w:szCs w:val="28"/>
        </w:rPr>
        <w:t>Согласование проектно-технической документации на создание или реконструкцию локальной системы оповещения населения на предмет соответствия </w:t>
      </w:r>
      <w:r>
        <w:fldChar w:fldCharType="begin"/>
      </w:r>
      <w:r>
        <w:rPr>
          <w:sz w:val="28"/>
          <w:u w:val="none"/>
          <w:szCs w:val="28"/>
          <w:color w:val="000000"/>
        </w:rPr>
        <w:instrText> HYPERLINK "https://docs.cntd.ru/document/1301603262" \l "7DA0K5"</w:instrText>
      </w:r>
      <w:r>
        <w:rPr>
          <w:sz w:val="28"/>
          <w:u w:val="none"/>
          <w:szCs w:val="28"/>
          <w:color w:val="000000"/>
        </w:rPr>
        <w:fldChar w:fldCharType="separate"/>
      </w:r>
      <w:r>
        <w:rPr>
          <w:color w:val="000000"/>
          <w:sz w:val="28"/>
          <w:szCs w:val="28"/>
          <w:u w:val="none"/>
        </w:rPr>
        <w:t>пункту 7 настоящих Правил</w:t>
      </w:r>
      <w:r>
        <w:rPr>
          <w:sz w:val="28"/>
          <w:u w:val="none"/>
          <w:szCs w:val="28"/>
          <w:color w:val="000000"/>
        </w:rPr>
        <w:fldChar w:fldCharType="end"/>
      </w:r>
      <w:r>
        <w:rPr>
          <w:sz w:val="28"/>
          <w:szCs w:val="28"/>
        </w:rPr>
        <w:t> осуществляется последовательно органом местного самоуправления муниципального образования, на территории которого размещены производства, объекты, сооружения и зоны воздействия их поражающих факторов, органом государственной власти субъекта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(далее - согласующие органы). При этом срок согласования указанной документации каждым согласующим органом не должен превышать 10 рабочих дней со дня поступления такой документации.</w:t>
      </w:r>
    </w:p>
    <w:p>
      <w:pPr>
        <w:pStyle w:val="Formattext"/>
        <w:spacing w:before="280" w:after="280"/>
        <w:ind w:firstLine="480"/>
        <w:jc w:val="both"/>
        <w:rPr>
          <w:sz w:val="28"/>
          <w:szCs w:val="28"/>
        </w:rPr>
      </w:pPr>
      <w:r>
        <w:rPr>
          <w:sz w:val="28"/>
          <w:szCs w:val="28"/>
        </w:rPr>
        <w:t>При направлении в установленный настоящими Правилами срок обоснованных замечаний согласующего органа проводятся мероприятия по их устранению и осуществляется повторное согласование.</w:t>
      </w:r>
    </w:p>
    <w:p>
      <w:pPr>
        <w:pStyle w:val="Formattext"/>
        <w:spacing w:before="280" w:after="280"/>
        <w:ind w:firstLine="480"/>
        <w:jc w:val="both"/>
        <w:rPr>
          <w:sz w:val="28"/>
          <w:szCs w:val="28"/>
        </w:rPr>
      </w:pPr>
      <w:r>
        <w:rPr>
          <w:sz w:val="28"/>
          <w:szCs w:val="28"/>
        </w:rPr>
        <w:t>В случае не направления согласующим органом в установленный настоящими Правилами срок документа о согласовании проектно-технической документации или обоснованных замечаний к такой документации проектно-техническая документация считается согласованной.</w:t>
      </w:r>
    </w:p>
    <w:p>
      <w:pPr>
        <w:pStyle w:val="Formattext"/>
        <w:spacing w:before="280" w:after="280"/>
        <w:ind w:firstLine="480"/>
        <w:jc w:val="both"/>
        <w:rPr>
          <w:sz w:val="28"/>
          <w:szCs w:val="28"/>
        </w:rPr>
      </w:pPr>
      <w:r>
        <w:rPr>
          <w:sz w:val="28"/>
          <w:szCs w:val="28"/>
        </w:rPr>
        <w:t>13. Ввод системы оповещения населения в эксплуатацию осуществляется на основании правового акта органа государственной власти субъекта Российской Федерации, органа местного самоуправления, распорядительного документа организации, указанной в </w:t>
      </w:r>
      <w:r>
        <w:fldChar w:fldCharType="begin"/>
      </w:r>
      <w:r>
        <w:rPr>
          <w:sz w:val="28"/>
          <w:u w:val="none"/>
          <w:szCs w:val="28"/>
          <w:color w:val="000000"/>
        </w:rPr>
        <w:instrText> HYPERLINK "https://docs.cntd.ru/document/901701041" \l "7E20KD"</w:instrText>
      </w:r>
      <w:r>
        <w:rPr>
          <w:sz w:val="28"/>
          <w:u w:val="none"/>
          <w:szCs w:val="28"/>
          <w:color w:val="000000"/>
        </w:rPr>
        <w:fldChar w:fldCharType="separate"/>
      </w:r>
      <w:r>
        <w:rPr>
          <w:color w:val="000000"/>
          <w:sz w:val="28"/>
          <w:szCs w:val="28"/>
          <w:u w:val="none"/>
        </w:rPr>
        <w:t>пункте 3 статьи 9 Федерального закона «О гражданской обороне"</w:t>
      </w:r>
      <w:r>
        <w:rPr>
          <w:sz w:val="28"/>
          <w:u w:val="none"/>
          <w:szCs w:val="28"/>
          <w:color w:val="000000"/>
        </w:rPr>
        <w:fldChar w:fldCharType="end"/>
      </w:r>
      <w:r>
        <w:rPr>
          <w:sz w:val="28"/>
          <w:szCs w:val="28"/>
        </w:rPr>
        <w:t>, принятого при условии положительных результатов испытаний системы оповещения населения.</w:t>
      </w:r>
    </w:p>
    <w:p>
      <w:pPr>
        <w:pStyle w:val="Formattext"/>
        <w:spacing w:before="280" w:after="280"/>
        <w:ind w:firstLine="480"/>
        <w:jc w:val="both"/>
        <w:rPr>
          <w:sz w:val="28"/>
          <w:szCs w:val="28"/>
        </w:rPr>
      </w:pPr>
      <w:r>
        <w:rPr>
          <w:sz w:val="28"/>
          <w:szCs w:val="28"/>
        </w:rPr>
        <w:t>На введенную в эксплуатацию систему оповещения населения оформляются паспорт и положение о соответствующей системе оповещения населения.</w:t>
      </w:r>
    </w:p>
    <w:p>
      <w:pPr>
        <w:pStyle w:val="Formattext"/>
        <w:spacing w:before="280" w:after="280"/>
        <w:ind w:firstLine="480"/>
        <w:jc w:val="both"/>
        <w:rPr>
          <w:sz w:val="28"/>
          <w:szCs w:val="28"/>
        </w:rPr>
      </w:pPr>
      <w:r>
        <w:rPr>
          <w:sz w:val="28"/>
          <w:szCs w:val="28"/>
        </w:rPr>
        <w:t>Формы и содержание текстовых и графических частей, входящих в паспорта и положения о системах оповещения населения, устанавливаются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Formattext"/>
        <w:spacing w:before="280" w:after="280"/>
        <w:ind w:firstLine="480"/>
        <w:jc w:val="both"/>
        <w:rPr>
          <w:sz w:val="28"/>
          <w:szCs w:val="28"/>
        </w:rPr>
      </w:pPr>
      <w:r>
        <w:rPr>
          <w:sz w:val="28"/>
          <w:szCs w:val="28"/>
        </w:rPr>
        <w:t>Для проведения испытаний системы оповещения населения органом государственной власти субъекта Российской Федерации, органом местного самоуправления, организацией, указанной в </w:t>
      </w:r>
      <w:r>
        <w:fldChar w:fldCharType="begin"/>
      </w:r>
      <w:r>
        <w:rPr>
          <w:sz w:val="28"/>
          <w:u w:val="none"/>
          <w:szCs w:val="28"/>
          <w:color w:val="000000"/>
        </w:rPr>
        <w:instrText> HYPERLINK "https://docs.cntd.ru/document/901701041" \l "7E20KD"</w:instrText>
      </w:r>
      <w:r>
        <w:rPr>
          <w:sz w:val="28"/>
          <w:u w:val="none"/>
          <w:szCs w:val="28"/>
          <w:color w:val="000000"/>
        </w:rPr>
        <w:fldChar w:fldCharType="separate"/>
      </w:r>
      <w:r>
        <w:rPr>
          <w:color w:val="000000"/>
          <w:sz w:val="28"/>
          <w:szCs w:val="28"/>
          <w:u w:val="none"/>
        </w:rPr>
        <w:t>пункте 3 статьи 9 Федерального закона «О гражданской обороне"</w:t>
      </w:r>
      <w:r>
        <w:rPr>
          <w:sz w:val="28"/>
          <w:u w:val="none"/>
          <w:szCs w:val="28"/>
          <w:color w:val="000000"/>
        </w:rPr>
        <w:fldChar w:fldCharType="end"/>
      </w:r>
      <w:r>
        <w:rPr>
          <w:sz w:val="28"/>
          <w:szCs w:val="28"/>
        </w:rPr>
        <w:t>, создается комиссия с участием представителя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pPr>
        <w:pStyle w:val="Formattext"/>
        <w:spacing w:before="280" w:after="280"/>
        <w:ind w:firstLine="480"/>
        <w:jc w:val="both"/>
        <w:rPr>
          <w:sz w:val="28"/>
          <w:szCs w:val="28"/>
        </w:rPr>
      </w:pPr>
      <w:r>
        <w:rPr>
          <w:sz w:val="28"/>
          <w:szCs w:val="28"/>
        </w:rPr>
        <w:t>14. Вывод из эксплуатации действующей системы оповещения населения осуществляется после ввода в эксплуатацию новой системы оповещения населения.</w:t>
      </w:r>
    </w:p>
    <w:p>
      <w:pPr>
        <w:pStyle w:val="Formattext"/>
        <w:spacing w:before="280" w:after="280"/>
        <w:ind w:firstLine="480"/>
        <w:jc w:val="both"/>
        <w:rPr>
          <w:sz w:val="28"/>
          <w:szCs w:val="28"/>
        </w:rPr>
      </w:pPr>
      <w:r>
        <w:rPr>
          <w:sz w:val="28"/>
          <w:szCs w:val="28"/>
        </w:rPr>
        <w:t>15. Поддержание в состоянии постоянной готовности систем оповещения населения достигается за счет:</w:t>
      </w:r>
    </w:p>
    <w:p>
      <w:pPr>
        <w:pStyle w:val="Formattext"/>
        <w:spacing w:before="280" w:after="280"/>
        <w:ind w:firstLine="480"/>
        <w:jc w:val="both"/>
        <w:rPr>
          <w:sz w:val="28"/>
          <w:szCs w:val="28"/>
        </w:rPr>
      </w:pPr>
      <w:r>
        <w:rPr>
          <w:sz w:val="28"/>
          <w:szCs w:val="28"/>
        </w:rPr>
        <w:t>а) осуществления обучения уполномоченного на задействование систем оповещения населения дежурного (дежурно-диспетчерского) персонала органов, осуществляющих управление гражданской обороной, органов повседневного управления единой государственной системы предупреждения и ликвидации чрезвычайных ситуаций и организаций, указанных в </w:t>
      </w:r>
      <w:r>
        <w:fldChar w:fldCharType="begin"/>
      </w:r>
      <w:r>
        <w:rPr>
          <w:sz w:val="28"/>
          <w:szCs w:val="28"/>
          <w:color w:val="000000"/>
        </w:rPr>
        <w:instrText> HYPERLINK "https://docs.cntd.ru/document/901701041" \l "7E20KD"</w:instrText>
      </w:r>
      <w:r>
        <w:rPr>
          <w:sz w:val="28"/>
          <w:szCs w:val="28"/>
          <w:color w:val="000000"/>
        </w:rPr>
        <w:fldChar w:fldCharType="separate"/>
      </w:r>
      <w:r>
        <w:rPr>
          <w:color w:val="000000"/>
          <w:sz w:val="28"/>
          <w:szCs w:val="28"/>
        </w:rPr>
        <w:t>пункте 3 статьи 9 Федерального закона «О гражданской обороне"</w:t>
      </w:r>
      <w:r>
        <w:rPr>
          <w:sz w:val="28"/>
          <w:szCs w:val="28"/>
          <w:color w:val="000000"/>
        </w:rPr>
        <w:fldChar w:fldCharType="end"/>
      </w:r>
      <w:r>
        <w:rPr>
          <w:sz w:val="28"/>
          <w:szCs w:val="28"/>
        </w:rPr>
        <w:t>;</w:t>
      </w:r>
    </w:p>
    <w:p>
      <w:pPr>
        <w:pStyle w:val="Formattext"/>
        <w:spacing w:before="280" w:after="280"/>
        <w:ind w:firstLine="480"/>
        <w:jc w:val="both"/>
        <w:rPr>
          <w:sz w:val="28"/>
          <w:szCs w:val="28"/>
        </w:rPr>
      </w:pPr>
      <w:r>
        <w:rPr>
          <w:sz w:val="28"/>
          <w:szCs w:val="28"/>
        </w:rPr>
        <w:t>б) заблаговременного формирования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pPr>
        <w:pStyle w:val="Formattext"/>
        <w:spacing w:before="280" w:after="280"/>
        <w:ind w:firstLine="480"/>
        <w:jc w:val="both"/>
        <w:rPr>
          <w:sz w:val="28"/>
          <w:szCs w:val="28"/>
        </w:rPr>
      </w:pPr>
      <w:r>
        <w:rPr>
          <w:sz w:val="28"/>
          <w:szCs w:val="28"/>
        </w:rPr>
        <w:t>в) регулярного проведения проверок наличия и готовности технических средств оповещения системы оповещения населения в соответствии с проектно-технической документацией;</w:t>
      </w:r>
    </w:p>
    <w:p>
      <w:pPr>
        <w:pStyle w:val="Formattext"/>
        <w:spacing w:before="280" w:after="280"/>
        <w:ind w:firstLine="480"/>
        <w:jc w:val="both"/>
        <w:rPr>
          <w:sz w:val="28"/>
          <w:szCs w:val="28"/>
        </w:rPr>
      </w:pPr>
      <w:r>
        <w:rPr>
          <w:sz w:val="28"/>
          <w:szCs w:val="28"/>
        </w:rPr>
        <w:t>г) эксплуатационно-технического обслуживания, ремонта неисправных и замены выслуживших установленный эксплуатационный ресурс технических средств оповещения;</w:t>
      </w:r>
    </w:p>
    <w:p>
      <w:pPr>
        <w:pStyle w:val="Formattext"/>
        <w:spacing w:before="280" w:after="280"/>
        <w:ind w:firstLine="480"/>
        <w:jc w:val="both"/>
        <w:rPr>
          <w:sz w:val="28"/>
          <w:szCs w:val="28"/>
        </w:rPr>
      </w:pPr>
      <w:r>
        <w:rPr>
          <w:sz w:val="28"/>
          <w:szCs w:val="28"/>
        </w:rPr>
        <w:t>д) создания запасов (резервов) средств оповещения населения и поддержания их в готовности к использованию по предназначению в соответствии с </w:t>
      </w:r>
      <w:r>
        <w:fldChar w:fldCharType="begin"/>
      </w:r>
      <w:r>
        <w:rPr>
          <w:sz w:val="28"/>
          <w:szCs w:val="28"/>
          <w:color w:val="000000"/>
        </w:rPr>
        <w:instrText> HYPERLINK "https://docs.cntd.ru/document/901759884" \l "64U0IK"</w:instrText>
      </w:r>
      <w:r>
        <w:rPr>
          <w:sz w:val="28"/>
          <w:szCs w:val="28"/>
          <w:color w:val="000000"/>
        </w:rPr>
        <w:fldChar w:fldCharType="separate"/>
      </w:r>
      <w:r>
        <w:rPr>
          <w:color w:val="000000"/>
          <w:sz w:val="28"/>
          <w:szCs w:val="28"/>
        </w:rPr>
        <w:t>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r>
        <w:rPr>
          <w:sz w:val="28"/>
          <w:szCs w:val="28"/>
          <w:color w:val="000000"/>
        </w:rPr>
        <w:fldChar w:fldCharType="end"/>
      </w:r>
      <w:r>
        <w:rPr>
          <w:sz w:val="28"/>
          <w:szCs w:val="28"/>
        </w:rPr>
        <w:t>;</w:t>
      </w:r>
    </w:p>
    <w:p>
      <w:pPr>
        <w:pStyle w:val="Formattext"/>
        <w:spacing w:before="280" w:after="280"/>
        <w:ind w:firstLine="480"/>
        <w:jc w:val="both"/>
        <w:rPr>
          <w:sz w:val="28"/>
          <w:szCs w:val="28"/>
        </w:rPr>
      </w:pPr>
      <w:r>
        <w:rPr>
          <w:sz w:val="28"/>
          <w:szCs w:val="28"/>
        </w:rPr>
        <w:t>е) осуществления реконструкции систем оповещения населения в случаях, установленных </w:t>
      </w:r>
      <w:r>
        <w:fldChar w:fldCharType="begin"/>
      </w:r>
      <w:r>
        <w:rPr>
          <w:sz w:val="28"/>
          <w:szCs w:val="28"/>
          <w:color w:val="000000"/>
        </w:rPr>
        <w:instrText> HYPERLINK "https://docs.cntd.ru/document/1301603262" \l "7DK0KB"</w:instrText>
      </w:r>
      <w:r>
        <w:rPr>
          <w:sz w:val="28"/>
          <w:szCs w:val="28"/>
          <w:color w:val="000000"/>
        </w:rPr>
        <w:fldChar w:fldCharType="separate"/>
      </w:r>
      <w:r>
        <w:rPr>
          <w:color w:val="000000"/>
          <w:sz w:val="28"/>
          <w:szCs w:val="28"/>
        </w:rPr>
        <w:t>пунктом 6 настоящих Правил</w:t>
      </w:r>
      <w:r>
        <w:rPr>
          <w:sz w:val="28"/>
          <w:szCs w:val="28"/>
          <w:color w:val="000000"/>
        </w:rPr>
        <w:fldChar w:fldCharType="end"/>
      </w:r>
      <w:r>
        <w:rPr>
          <w:sz w:val="28"/>
          <w:szCs w:val="28"/>
        </w:rPr>
        <w:t>.</w:t>
      </w:r>
    </w:p>
    <w:p>
      <w:pPr>
        <w:pStyle w:val="Formattext"/>
        <w:spacing w:before="280" w:after="280"/>
        <w:ind w:firstLine="480"/>
        <w:jc w:val="both"/>
        <w:rPr>
          <w:sz w:val="28"/>
          <w:szCs w:val="28"/>
        </w:rPr>
      </w:pPr>
      <w:r>
        <w:rPr>
          <w:sz w:val="28"/>
          <w:szCs w:val="28"/>
        </w:rPr>
        <w:t>16. Положения о региональных, муниципальных и локальных системах оповещения населения утверждаются правовыми актами органов государственной власти субъекта Российской Федерации, органов местного самоуправления, распорядительными документами организаций, указанных в </w:t>
      </w:r>
      <w:r>
        <w:fldChar w:fldCharType="begin"/>
      </w:r>
      <w:r>
        <w:rPr>
          <w:sz w:val="28"/>
          <w:szCs w:val="28"/>
          <w:color w:val="000000"/>
        </w:rPr>
        <w:instrText> HYPERLINK "https://docs.cntd.ru/document/901701041" \l "7E20KD"</w:instrText>
      </w:r>
      <w:r>
        <w:rPr>
          <w:sz w:val="28"/>
          <w:szCs w:val="28"/>
          <w:color w:val="000000"/>
        </w:rPr>
        <w:fldChar w:fldCharType="separate"/>
      </w:r>
      <w:r>
        <w:rPr>
          <w:color w:val="000000"/>
          <w:sz w:val="28"/>
          <w:szCs w:val="28"/>
        </w:rPr>
        <w:t>пункте 3 статьи 9 Федерального закона "О гражданской обороне"</w:t>
      </w:r>
      <w:r>
        <w:rPr>
          <w:sz w:val="28"/>
          <w:szCs w:val="28"/>
          <w:color w:val="000000"/>
        </w:rPr>
        <w:fldChar w:fldCharType="end"/>
      </w:r>
      <w:r>
        <w:rPr>
          <w:sz w:val="28"/>
          <w:szCs w:val="28"/>
        </w:rPr>
        <w:t>, соответственно.</w:t>
      </w:r>
    </w:p>
    <w:p>
      <w:pPr>
        <w:pStyle w:val="Formattext"/>
        <w:spacing w:before="280" w:after="280"/>
        <w:ind w:firstLine="480"/>
        <w:jc w:val="both"/>
        <w:rPr>
          <w:sz w:val="28"/>
          <w:szCs w:val="28"/>
        </w:rPr>
      </w:pPr>
      <w:r>
        <w:rPr>
          <w:sz w:val="28"/>
          <w:szCs w:val="28"/>
        </w:rPr>
        <w:t>17. Контроль за поддержанием в состоянии постоянной готовности к использованию систем оповещения населения осуществляется в ходе комплексных и технических проверок, проводимых в порядке согласно </w:t>
      </w:r>
      <w:r>
        <w:fldChar w:fldCharType="begin"/>
      </w:r>
      <w:r>
        <w:rPr>
          <w:sz w:val="28"/>
          <w:szCs w:val="28"/>
          <w:color w:val="000000"/>
        </w:rPr>
        <w:instrText> HYPERLINK "https://docs.cntd.ru/document/1301603262" \l "7DO0K9"</w:instrText>
      </w:r>
      <w:r>
        <w:rPr>
          <w:sz w:val="28"/>
          <w:szCs w:val="28"/>
          <w:color w:val="000000"/>
        </w:rPr>
        <w:fldChar w:fldCharType="separate"/>
      </w:r>
      <w:r>
        <w:rPr>
          <w:color w:val="000000"/>
          <w:sz w:val="28"/>
          <w:szCs w:val="28"/>
        </w:rPr>
        <w:t>приложению</w:t>
      </w:r>
      <w:r>
        <w:rPr>
          <w:sz w:val="28"/>
          <w:szCs w:val="28"/>
          <w:color w:val="000000"/>
        </w:rPr>
        <w:fldChar w:fldCharType="end"/>
      </w:r>
      <w:r>
        <w:rPr>
          <w:sz w:val="28"/>
          <w:szCs w:val="28"/>
        </w:rPr>
        <w:t>.</w:t>
      </w:r>
    </w:p>
    <w:p>
      <w:pPr>
        <w:pStyle w:val="Formattext"/>
        <w:spacing w:before="280" w:after="280"/>
        <w:ind w:firstLine="480"/>
        <w:jc w:val="both"/>
        <w:rPr>
          <w:sz w:val="28"/>
          <w:szCs w:val="28"/>
        </w:rPr>
      </w:pPr>
      <w:r>
        <w:rPr>
          <w:sz w:val="28"/>
          <w:szCs w:val="28"/>
        </w:rPr>
        <w:t>18. Финансовое обеспечение расходов, связанных с созданием, реконструкцией и поддержанием в состоянии постоянной готовности к использованию систем оповещения населения, осуществляется за счет средств бюджетов субъектов Российской Федерации, средств местных бюджетов, а также средств организаций, указанных в </w:t>
      </w:r>
      <w:r>
        <w:fldChar w:fldCharType="begin"/>
      </w:r>
      <w:r>
        <w:rPr>
          <w:sz w:val="28"/>
          <w:szCs w:val="28"/>
          <w:color w:val="000000"/>
        </w:rPr>
        <w:instrText> HYPERLINK "https://docs.cntd.ru/document/901701041" \l "7E20KD"</w:instrText>
      </w:r>
      <w:r>
        <w:rPr>
          <w:sz w:val="28"/>
          <w:szCs w:val="28"/>
          <w:color w:val="000000"/>
        </w:rPr>
        <w:fldChar w:fldCharType="separate"/>
      </w:r>
      <w:r>
        <w:rPr>
          <w:color w:val="000000"/>
          <w:sz w:val="28"/>
          <w:szCs w:val="28"/>
        </w:rPr>
        <w:t>пункте 3 статьи 9 Федерального закона "О гражданской обороне"</w:t>
      </w:r>
      <w:r>
        <w:rPr>
          <w:sz w:val="28"/>
          <w:szCs w:val="28"/>
          <w:color w:val="000000"/>
        </w:rPr>
        <w:fldChar w:fldCharType="end"/>
      </w:r>
      <w:r>
        <w:rPr>
          <w:sz w:val="28"/>
          <w:szCs w:val="28"/>
        </w:rPr>
        <w:t>, и иных источников, не запрещенных законодательством Российской Федерации.</w:t>
      </w:r>
    </w:p>
    <w:p>
      <w:pPr>
        <w:pStyle w:val="Formattext"/>
        <w:spacing w:before="280" w:after="280"/>
        <w:ind w:firstLine="480"/>
        <w:jc w:val="both"/>
        <w:rPr>
          <w:sz w:val="28"/>
          <w:szCs w:val="28"/>
        </w:rPr>
      </w:pPr>
      <w:r>
        <w:rPr>
          <w:sz w:val="28"/>
          <w:szCs w:val="28"/>
        </w:rPr>
      </w:r>
    </w:p>
    <w:p>
      <w:pPr>
        <w:pStyle w:val="Normal"/>
        <w:spacing w:lineRule="auto" w:line="276"/>
        <w:ind w:firstLine="708"/>
        <w:rPr>
          <w:color w:val="000000"/>
          <w:sz w:val="28"/>
          <w:szCs w:val="28"/>
        </w:rPr>
      </w:pPr>
      <w:r>
        <w:rPr>
          <w:color w:val="000000"/>
          <w:sz w:val="28"/>
          <w:szCs w:val="28"/>
        </w:rPr>
      </w:r>
    </w:p>
    <w:p>
      <w:pPr>
        <w:pStyle w:val="Normal"/>
        <w:tabs>
          <w:tab w:val="clear" w:pos="708"/>
          <w:tab w:val="left" w:pos="7655" w:leader="none"/>
        </w:tabs>
        <w:suppressAutoHyphens w:val="true"/>
        <w:rPr>
          <w:rFonts w:eastAsia="Andale Sans UI"/>
          <w:color w:val="000000"/>
          <w:sz w:val="28"/>
          <w:szCs w:val="28"/>
        </w:rPr>
      </w:pPr>
      <w:r>
        <w:rPr>
          <w:rFonts w:eastAsia="Andale Sans UI"/>
          <w:color w:val="000000"/>
          <w:sz w:val="28"/>
          <w:szCs w:val="28"/>
        </w:rPr>
        <w:t>Глава  Администрации</w:t>
      </w:r>
    </w:p>
    <w:p>
      <w:pPr>
        <w:pStyle w:val="Normal"/>
        <w:tabs>
          <w:tab w:val="clear" w:pos="708"/>
          <w:tab w:val="left" w:pos="7088" w:leader="none"/>
        </w:tabs>
        <w:suppressAutoHyphens w:val="true"/>
        <w:spacing w:lineRule="auto" w:line="276"/>
        <w:ind w:hanging="0"/>
        <w:rPr>
          <w:rFonts w:eastAsia="Andale Sans UI"/>
          <w:color w:val="000000"/>
          <w:sz w:val="28"/>
          <w:szCs w:val="28"/>
        </w:rPr>
      </w:pPr>
      <w:r>
        <w:rPr>
          <w:rFonts w:eastAsia="Andale Sans UI"/>
          <w:color w:val="000000"/>
          <w:kern w:val="2"/>
          <w:sz w:val="28"/>
          <w:szCs w:val="28"/>
          <w:lang w:eastAsia="ar-SA"/>
        </w:rPr>
        <w:t>Курно-Липовского сельского поселения</w:t>
      </w:r>
      <w:r>
        <w:rPr>
          <w:rFonts w:eastAsia="Andale Sans UI"/>
          <w:color w:val="000000"/>
          <w:sz w:val="28"/>
          <w:szCs w:val="28"/>
        </w:rPr>
        <w:tab/>
        <w:tab/>
      </w:r>
      <w:r>
        <w:rPr>
          <w:rFonts w:eastAsia="Andale Sans UI"/>
          <w:color w:val="000000"/>
          <w:sz w:val="28"/>
          <w:szCs w:val="28"/>
        </w:rPr>
        <w:t>Р</w:t>
      </w:r>
      <w:r>
        <w:rPr>
          <w:rFonts w:eastAsia="Andale Sans UI"/>
          <w:color w:val="000000"/>
          <w:sz w:val="28"/>
          <w:szCs w:val="28"/>
        </w:rPr>
        <w:t>.</w:t>
      </w:r>
      <w:r>
        <w:rPr>
          <w:rFonts w:eastAsia="Andale Sans UI"/>
          <w:color w:val="000000"/>
          <w:sz w:val="28"/>
          <w:szCs w:val="28"/>
        </w:rPr>
        <w:t>А</w:t>
      </w:r>
      <w:r>
        <w:rPr>
          <w:rFonts w:eastAsia="Andale Sans UI"/>
          <w:color w:val="000000"/>
          <w:sz w:val="28"/>
          <w:szCs w:val="28"/>
        </w:rPr>
        <w:t xml:space="preserve">. </w:t>
      </w:r>
      <w:r>
        <w:rPr>
          <w:rFonts w:eastAsia="Andale Sans UI"/>
          <w:color w:val="000000"/>
          <w:sz w:val="28"/>
          <w:szCs w:val="28"/>
        </w:rPr>
        <w:t xml:space="preserve">Галиев      </w:t>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Normal"/>
        <w:spacing w:lineRule="auto" w:line="276"/>
        <w:rPr>
          <w:color w:val="000000"/>
          <w:sz w:val="28"/>
          <w:szCs w:val="28"/>
        </w:rPr>
      </w:pPr>
      <w:r>
        <w:rPr>
          <w:color w:val="000000"/>
          <w:sz w:val="28"/>
          <w:szCs w:val="28"/>
        </w:rPr>
      </w:r>
    </w:p>
    <w:p>
      <w:pPr>
        <w:pStyle w:val="3"/>
        <w:jc w:val="right"/>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Приложение</w:t>
        <w:br/>
        <w:t>к Правилам создания,</w:t>
        <w:br/>
        <w:t>реконструкции и поддержания</w:t>
        <w:br/>
        <w:t>в состоянии постоянной готовности</w:t>
        <w:br/>
        <w:t>к использованию систем</w:t>
        <w:br/>
        <w:t>оповещения населения</w:t>
      </w:r>
    </w:p>
    <w:p>
      <w:pPr>
        <w:pStyle w:val="Formattext"/>
        <w:spacing w:before="280" w:after="280"/>
        <w:ind w:firstLine="480"/>
        <w:jc w:val="right"/>
        <w:rPr>
          <w:sz w:val="28"/>
          <w:szCs w:val="28"/>
        </w:rPr>
      </w:pPr>
      <w:r>
        <w:rPr>
          <w:sz w:val="28"/>
          <w:szCs w:val="28"/>
        </w:rPr>
      </w:r>
    </w:p>
    <w:p>
      <w:pPr>
        <w:pStyle w:val="Headertext"/>
        <w:spacing w:before="280" w:after="280"/>
        <w:jc w:val="center"/>
        <w:rPr>
          <w:b/>
          <w:b/>
          <w:sz w:val="28"/>
          <w:szCs w:val="28"/>
        </w:rPr>
      </w:pPr>
      <w:r>
        <w:rPr>
          <w:b/>
          <w:sz w:val="28"/>
          <w:szCs w:val="28"/>
        </w:rPr>
        <w:t>Порядок проведения комплексных и технических проверок готовности систем оповещения населения</w:t>
      </w:r>
    </w:p>
    <w:p>
      <w:pPr>
        <w:pStyle w:val="Formattext"/>
        <w:spacing w:before="280" w:after="280"/>
        <w:jc w:val="both"/>
        <w:rPr>
          <w:sz w:val="28"/>
          <w:szCs w:val="28"/>
        </w:rPr>
      </w:pPr>
      <w:r>
        <w:rPr>
          <w:sz w:val="28"/>
          <w:szCs w:val="28"/>
        </w:rPr>
      </w:r>
    </w:p>
    <w:p>
      <w:pPr>
        <w:pStyle w:val="Formattext"/>
        <w:spacing w:before="280" w:after="280"/>
        <w:ind w:firstLine="480"/>
        <w:jc w:val="both"/>
        <w:rPr>
          <w:sz w:val="28"/>
          <w:szCs w:val="28"/>
        </w:rPr>
      </w:pPr>
      <w:r>
        <w:rPr>
          <w:sz w:val="28"/>
          <w:szCs w:val="28"/>
        </w:rPr>
        <w:t>1. Комплексные и технические проверки готовности систем оповещения населения проводятся в целях контроля за поддержанием в состоянии постоянной готовности к использованию систем оповещения населения.</w:t>
      </w:r>
    </w:p>
    <w:p>
      <w:pPr>
        <w:pStyle w:val="Formattext"/>
        <w:spacing w:before="280" w:after="280"/>
        <w:ind w:firstLine="480"/>
        <w:jc w:val="both"/>
        <w:rPr>
          <w:sz w:val="28"/>
          <w:szCs w:val="28"/>
        </w:rPr>
      </w:pPr>
      <w:r>
        <w:rPr>
          <w:sz w:val="28"/>
          <w:szCs w:val="28"/>
        </w:rPr>
        <w:t>В ходе комплексных проверок готовности систем оповещения населения осуществляется включение оконечных средств оповещения и доведение до населения сигнала оповещения «ВНИМАНИЕ ВСЕМ!» и информации в виде аудио-, аудиовизуального, текстового сообщения «ПРОВОДИТСЯ ПРОВЕРКА ГОТОВНОСТИ СИСТЕМЫ ОПОВЕЩЕНИЯ НАСЕЛЕНИЯ! ПРОСЬБА СОХРАНЯТЬ СПОКОЙСТВИЕ!», в том числе путем замещения телерадиовещания с перерывом вещательных программ.</w:t>
      </w:r>
    </w:p>
    <w:p>
      <w:pPr>
        <w:pStyle w:val="Formattext"/>
        <w:spacing w:before="280" w:after="280"/>
        <w:ind w:firstLine="480"/>
        <w:jc w:val="both"/>
        <w:rPr>
          <w:sz w:val="28"/>
          <w:szCs w:val="28"/>
        </w:rPr>
      </w:pPr>
      <w:r>
        <w:rPr>
          <w:sz w:val="28"/>
          <w:szCs w:val="28"/>
        </w:rPr>
        <w:t>В ходе технических проверок готовности систем оповещения населения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w:t>
      </w:r>
    </w:p>
    <w:p>
      <w:pPr>
        <w:pStyle w:val="Formattext"/>
        <w:spacing w:before="280" w:after="280"/>
        <w:ind w:firstLine="480"/>
        <w:jc w:val="both"/>
        <w:rPr>
          <w:sz w:val="28"/>
          <w:szCs w:val="28"/>
        </w:rPr>
      </w:pPr>
      <w:r>
        <w:rPr>
          <w:sz w:val="28"/>
          <w:szCs w:val="28"/>
        </w:rPr>
        <w:t>Критерии оценки готовности систем оповещения населения к использованию по предназначению устанавливаются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Formattext"/>
        <w:spacing w:before="280" w:after="280"/>
        <w:ind w:firstLine="480"/>
        <w:jc w:val="both"/>
        <w:rPr>
          <w:sz w:val="28"/>
          <w:szCs w:val="28"/>
        </w:rPr>
      </w:pPr>
      <w:r>
        <w:rPr>
          <w:sz w:val="28"/>
          <w:szCs w:val="28"/>
        </w:rPr>
        <w:t>2. Комплексные проверки готовности региональных и муниципальных систем оповещения населения проводятся 2 раза в год комиссией по проверке готовности систем оповещения населения, назначаемой органами государственной власти субъектов Российской Федерации, органами местного самоуправления.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 при этом замещение эфирного телевизионного вещания и радиовещания осуществляется с 10 часов 43 минут по местному времени продолжительностью до 1 минуты.</w:t>
      </w:r>
    </w:p>
    <w:p>
      <w:pPr>
        <w:pStyle w:val="Formattext"/>
        <w:spacing w:before="280" w:after="280"/>
        <w:ind w:firstLine="480"/>
        <w:jc w:val="both"/>
        <w:rPr>
          <w:sz w:val="28"/>
          <w:szCs w:val="28"/>
        </w:rPr>
      </w:pPr>
      <w:r>
        <w:rPr>
          <w:sz w:val="28"/>
          <w:szCs w:val="28"/>
        </w:rPr>
        <w:t>При подготовке к проведению комплексных проверок готовности региональных и муниципальных систем оповещения населения органами государственной власти субъектов Российской Федерации и органами местного самоуправления заблаговременно (не позднее 3 рабочих дней до их начала) осуществляется информирование населения об их проведении.</w:t>
      </w:r>
    </w:p>
    <w:p>
      <w:pPr>
        <w:pStyle w:val="Formattext"/>
        <w:spacing w:before="280" w:after="280"/>
        <w:ind w:firstLine="480"/>
        <w:jc w:val="both"/>
        <w:rPr>
          <w:sz w:val="28"/>
          <w:szCs w:val="28"/>
        </w:rPr>
      </w:pPr>
      <w:r>
        <w:rPr>
          <w:sz w:val="28"/>
          <w:szCs w:val="28"/>
        </w:rPr>
        <w:t>В состав комиссии по проверке готовности региональной (муниципальной) системы оповещения населения включаются представители органов государственной власти субъекта Российской Федерации (органов местного самоуправления),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операторов связи, предоставивших каналы связи в интересах региональной (муниципальной) системы оповещения населения, а также операторов связи, оказывающих услуги эфирного телевизионного вещания (включаются только в состав комиссии по проверке готовности региональной системы оповещения населения).</w:t>
      </w:r>
    </w:p>
    <w:p>
      <w:pPr>
        <w:pStyle w:val="Formattext"/>
        <w:spacing w:before="280" w:after="280"/>
        <w:ind w:firstLine="480"/>
        <w:jc w:val="both"/>
        <w:rPr>
          <w:sz w:val="28"/>
          <w:szCs w:val="28"/>
        </w:rPr>
      </w:pPr>
      <w:r>
        <w:rPr>
          <w:sz w:val="28"/>
          <w:szCs w:val="28"/>
        </w:rPr>
        <w:t>3. По решению Правительственной комиссии по предупреждению и ликвидации чрезвычайных ситуаций и обеспечению пожарной безопасности могут проводиться дополнительные комплексные проверки готовности региональных и муниципальных систем оповещения населения.</w:t>
      </w:r>
    </w:p>
    <w:p>
      <w:pPr>
        <w:pStyle w:val="Formattext"/>
        <w:spacing w:before="280" w:after="280"/>
        <w:ind w:firstLine="480"/>
        <w:jc w:val="both"/>
        <w:rPr>
          <w:sz w:val="28"/>
          <w:szCs w:val="28"/>
        </w:rPr>
      </w:pPr>
      <w:r>
        <w:rPr>
          <w:sz w:val="28"/>
          <w:szCs w:val="28"/>
        </w:rPr>
        <w:t>4. Комплексные проверки готовности локальных систем оповещения населения проводятся эксплуатирующими организациями по согласованию с органами местного самоуправления не реже одного раза в год комиссией, назначаемой руководителем организации, указанной в </w:t>
      </w:r>
      <w:r>
        <w:fldChar w:fldCharType="begin"/>
      </w:r>
      <w:r>
        <w:rPr>
          <w:sz w:val="28"/>
          <w:szCs w:val="28"/>
          <w:color w:val="000000"/>
        </w:rPr>
        <w:instrText> HYPERLINK "https://docs.cntd.ru/document/901701041" \l "7E20KD"</w:instrText>
      </w:r>
      <w:r>
        <w:rPr>
          <w:sz w:val="28"/>
          <w:szCs w:val="28"/>
          <w:color w:val="000000"/>
        </w:rPr>
        <w:fldChar w:fldCharType="separate"/>
      </w:r>
      <w:r>
        <w:rPr>
          <w:color w:val="000000"/>
          <w:sz w:val="28"/>
          <w:szCs w:val="28"/>
        </w:rPr>
        <w:t>пункте 3 статьи 9 Федерального закона «О гражданской обороне"</w:t>
      </w:r>
      <w:r>
        <w:rPr>
          <w:sz w:val="28"/>
          <w:szCs w:val="28"/>
          <w:color w:val="000000"/>
        </w:rPr>
        <w:fldChar w:fldCharType="end"/>
      </w:r>
      <w:r>
        <w:rPr>
          <w:sz w:val="28"/>
          <w:szCs w:val="28"/>
        </w:rPr>
        <w:t>, с участием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pPr>
        <w:pStyle w:val="Formattext"/>
        <w:spacing w:before="280" w:after="280"/>
        <w:ind w:firstLine="480"/>
        <w:jc w:val="both"/>
        <w:rPr>
          <w:sz w:val="28"/>
          <w:szCs w:val="28"/>
        </w:rPr>
      </w:pPr>
      <w:r>
        <w:rPr>
          <w:sz w:val="28"/>
          <w:szCs w:val="28"/>
        </w:rPr>
        <w:t>При подготовке к проведению комплексных проверок готовности локальных систем оповещения населения эксплуатирующей организацией по согласованию с органами местного самоуправления заблаговременно (не позднее 3 рабочих дней до их начала) осуществляется информирование населения об их проведении.</w:t>
      </w:r>
    </w:p>
    <w:p>
      <w:pPr>
        <w:pStyle w:val="Formattext"/>
        <w:spacing w:before="280" w:after="280"/>
        <w:ind w:firstLine="480"/>
        <w:jc w:val="both"/>
        <w:rPr>
          <w:sz w:val="28"/>
          <w:szCs w:val="28"/>
        </w:rPr>
      </w:pPr>
      <w:r>
        <w:rPr>
          <w:sz w:val="28"/>
          <w:szCs w:val="28"/>
        </w:rPr>
        <w:t>5. Технические проверки готовности систем оповещения населения проводятся дежурным (дежурно-диспетчерским) персоналом органов, осуществляющих управление гражданской обороной, органов повседневного управления единой государственной системы предупреждения и ликвидации чрезвычайных ситуаций эксплуатирующих организаций, уполномоченным на задействование систем оповещения населения, с периодичностью не реже одного раза в сутки.</w:t>
      </w:r>
    </w:p>
    <w:p>
      <w:pPr>
        <w:pStyle w:val="Formattext"/>
        <w:spacing w:before="280" w:after="280"/>
        <w:ind w:firstLine="480"/>
        <w:jc w:val="both"/>
        <w:rPr>
          <w:sz w:val="28"/>
          <w:szCs w:val="28"/>
        </w:rPr>
      </w:pPr>
      <w:r>
        <w:rPr>
          <w:sz w:val="28"/>
          <w:szCs w:val="28"/>
        </w:rPr>
        <w:t>Результаты технической проверки готовности системы оповещения населения отражаются в журнале несения дежурства дежурным (дежурно-диспетчерским) персоналом, проводившим техническую проверку.</w:t>
      </w:r>
    </w:p>
    <w:p>
      <w:pPr>
        <w:pStyle w:val="Formattext"/>
        <w:spacing w:before="280" w:after="280"/>
        <w:ind w:firstLine="480"/>
        <w:jc w:val="both"/>
        <w:rPr>
          <w:sz w:val="28"/>
          <w:szCs w:val="28"/>
        </w:rPr>
      </w:pPr>
      <w:r>
        <w:rPr>
          <w:sz w:val="28"/>
          <w:szCs w:val="28"/>
        </w:rPr>
        <w:t>6. По результатам комплексной проверки готовности системы оповещения населения оформляется акт по форме, устанавливаемой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Formattext"/>
        <w:spacing w:before="280" w:after="280"/>
        <w:ind w:firstLine="480"/>
        <w:jc w:val="both"/>
        <w:rPr>
          <w:sz w:val="28"/>
          <w:szCs w:val="28"/>
        </w:rPr>
      </w:pPr>
      <w:r>
        <w:rPr>
          <w:sz w:val="28"/>
          <w:szCs w:val="28"/>
        </w:rPr>
        <w:t>Акты по результатам комплексных проверок готовности региональной, муниципальной и локальной систем оповещения населения утверждаются соответственно высшими должностными лицами субъектов Российской Федерации, главами муниципальных образований, руководителями организаций, указанных в </w:t>
      </w:r>
      <w:r>
        <w:fldChar w:fldCharType="begin"/>
      </w:r>
      <w:r>
        <w:rPr>
          <w:sz w:val="28"/>
          <w:szCs w:val="28"/>
          <w:color w:val="000000"/>
        </w:rPr>
        <w:instrText> HYPERLINK "https://docs.cntd.ru/document/901701041" \l "7E20KD"</w:instrText>
      </w:r>
      <w:r>
        <w:rPr>
          <w:sz w:val="28"/>
          <w:szCs w:val="28"/>
          <w:color w:val="000000"/>
        </w:rPr>
        <w:fldChar w:fldCharType="separate"/>
      </w:r>
      <w:r>
        <w:rPr>
          <w:color w:val="000000"/>
          <w:sz w:val="28"/>
          <w:szCs w:val="28"/>
        </w:rPr>
        <w:t>пункте 3 статьи 9 Федерального закона «О гражданской обороне"</w:t>
      </w:r>
      <w:r>
        <w:rPr>
          <w:sz w:val="28"/>
          <w:szCs w:val="28"/>
          <w:color w:val="000000"/>
        </w:rPr>
        <w:fldChar w:fldCharType="end"/>
      </w:r>
      <w:r>
        <w:rPr>
          <w:sz w:val="28"/>
          <w:szCs w:val="28"/>
        </w:rPr>
        <w:t>, или лицами, исполняющими их обязанности.</w:t>
      </w:r>
    </w:p>
    <w:p>
      <w:pPr>
        <w:pStyle w:val="Formattext"/>
        <w:spacing w:before="280" w:after="280"/>
        <w:ind w:firstLine="480"/>
        <w:jc w:val="both"/>
        <w:rPr>
          <w:sz w:val="28"/>
          <w:szCs w:val="28"/>
        </w:rPr>
      </w:pPr>
      <w:r>
        <w:rPr>
          <w:sz w:val="28"/>
          <w:szCs w:val="28"/>
        </w:rPr>
        <w:t>Утвержденный акт по результатам комплексной проверки готовности системы оповещения населения направляется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не позднее 30 календарных дней с даты включения оконечных средств оповещения и доведения до населения сигнала оповещения «ВНИМАНИЕ ВСЕМ!» и информации в виде аудио-, аудиовизуального, текстового сообщения «ПРОВОДИТСЯ ПРОВЕРКА ГОТОВНОСТИ СИСТЕМЫ ОПОВЕЩЕНИЯ НАСЕЛЕНИЯ! ПРОСЬБА СОХРАНЯТЬ СПОКОЙСТВИЕ!»</w:t>
      </w:r>
    </w:p>
    <w:p>
      <w:pPr>
        <w:pStyle w:val="Style16"/>
        <w:spacing w:before="71" w:after="0"/>
        <w:ind w:left="6330" w:right="103" w:firstLine="1999"/>
        <w:rPr/>
      </w:pPr>
      <w:r>
        <w:rPr/>
      </w:r>
    </w:p>
    <w:sectPr>
      <w:footerReference w:type="default" r:id="rId3"/>
      <w:type w:val="nextPage"/>
      <w:pgSz w:w="11906" w:h="16838"/>
      <w:pgMar w:left="1134" w:right="567" w:header="0" w:top="1134" w:footer="708"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swiss"/>
    <w:pitch w:val="variable"/>
  </w:font>
  <w:font w:name="Tahoma">
    <w:charset w:val="cc"/>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w:r>
    <w:r>
      <mc:AlternateContent>
        <mc:Choice Requires="wps">
          <w:drawing>
            <wp:anchor behindDoc="0" distT="0" distB="0" distL="0" distR="0" simplePos="0" locked="0" layoutInCell="0" allowOverlap="1" relativeHeight="13">
              <wp:simplePos x="0" y="0"/>
              <wp:positionH relativeFrom="margin">
                <wp:align>right</wp:align>
              </wp:positionH>
              <wp:positionV relativeFrom="paragraph">
                <wp:posOffset>635</wp:posOffset>
              </wp:positionV>
              <wp:extent cx="127635" cy="14668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500.2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01" w:hanging="281"/>
      </w:pPr>
      <w:rPr>
        <w:sz w:val="28"/>
        <w:szCs w:val="28"/>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12" w:hanging="872"/>
      </w:pPr>
      <w:rPr>
        <w:sz w:val="28"/>
        <w:szCs w:val="28"/>
        <w:w w:val="100"/>
        <w:rFonts w:ascii="Times New Roman" w:hAnsi="Times New Roman" w:eastAsia="Times New Roman" w:cs="Times New Roman"/>
        <w:lang w:val="ru-RU" w:eastAsia="en-US" w:bidi="ar-SA"/>
      </w:rPr>
    </w:lvl>
    <w:lvl w:ilvl="2">
      <w:start w:val="0"/>
      <w:numFmt w:val="bullet"/>
      <w:lvlText w:val=""/>
      <w:lvlJc w:val="left"/>
      <w:pPr>
        <w:tabs>
          <w:tab w:val="num" w:pos="0"/>
        </w:tabs>
        <w:ind w:left="2136" w:hanging="872"/>
      </w:pPr>
      <w:rPr>
        <w:rFonts w:ascii="Symbol" w:hAnsi="Symbol" w:cs="Symbol" w:hint="default"/>
      </w:rPr>
    </w:lvl>
    <w:lvl w:ilvl="3">
      <w:start w:val="0"/>
      <w:numFmt w:val="bullet"/>
      <w:lvlText w:val=""/>
      <w:lvlJc w:val="left"/>
      <w:pPr>
        <w:tabs>
          <w:tab w:val="num" w:pos="0"/>
        </w:tabs>
        <w:ind w:left="3172" w:hanging="872"/>
      </w:pPr>
      <w:rPr>
        <w:rFonts w:ascii="Symbol" w:hAnsi="Symbol" w:cs="Symbol" w:hint="default"/>
      </w:rPr>
    </w:lvl>
    <w:lvl w:ilvl="4">
      <w:start w:val="0"/>
      <w:numFmt w:val="bullet"/>
      <w:lvlText w:val=""/>
      <w:lvlJc w:val="left"/>
      <w:pPr>
        <w:tabs>
          <w:tab w:val="num" w:pos="0"/>
        </w:tabs>
        <w:ind w:left="4208" w:hanging="872"/>
      </w:pPr>
      <w:rPr>
        <w:rFonts w:ascii="Symbol" w:hAnsi="Symbol" w:cs="Symbol" w:hint="default"/>
      </w:rPr>
    </w:lvl>
    <w:lvl w:ilvl="5">
      <w:start w:val="0"/>
      <w:numFmt w:val="bullet"/>
      <w:lvlText w:val=""/>
      <w:lvlJc w:val="left"/>
      <w:pPr>
        <w:tabs>
          <w:tab w:val="num" w:pos="0"/>
        </w:tabs>
        <w:ind w:left="5245" w:hanging="872"/>
      </w:pPr>
      <w:rPr>
        <w:rFonts w:ascii="Symbol" w:hAnsi="Symbol" w:cs="Symbol" w:hint="default"/>
      </w:rPr>
    </w:lvl>
    <w:lvl w:ilvl="6">
      <w:start w:val="0"/>
      <w:numFmt w:val="bullet"/>
      <w:lvlText w:val=""/>
      <w:lvlJc w:val="left"/>
      <w:pPr>
        <w:tabs>
          <w:tab w:val="num" w:pos="0"/>
        </w:tabs>
        <w:ind w:left="6281" w:hanging="872"/>
      </w:pPr>
      <w:rPr>
        <w:rFonts w:ascii="Symbol" w:hAnsi="Symbol" w:cs="Symbol" w:hint="default"/>
      </w:rPr>
    </w:lvl>
    <w:lvl w:ilvl="7">
      <w:start w:val="0"/>
      <w:numFmt w:val="bullet"/>
      <w:lvlText w:val=""/>
      <w:lvlJc w:val="left"/>
      <w:pPr>
        <w:tabs>
          <w:tab w:val="num" w:pos="0"/>
        </w:tabs>
        <w:ind w:left="7317" w:hanging="872"/>
      </w:pPr>
      <w:rPr>
        <w:rFonts w:ascii="Symbol" w:hAnsi="Symbol" w:cs="Symbol" w:hint="default"/>
      </w:rPr>
    </w:lvl>
    <w:lvl w:ilvl="8">
      <w:start w:val="0"/>
      <w:numFmt w:val="bullet"/>
      <w:lvlText w:val=""/>
      <w:lvlJc w:val="left"/>
      <w:pPr>
        <w:tabs>
          <w:tab w:val="num" w:pos="0"/>
        </w:tabs>
        <w:ind w:left="8353" w:hanging="872"/>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4a79"/>
    <w:pPr>
      <w:widowControl w:val="false"/>
      <w:bidi w:val="0"/>
      <w:spacing w:before="0" w:after="0"/>
      <w:jc w:val="left"/>
    </w:pPr>
    <w:rPr>
      <w:rFonts w:ascii="Times New Roman" w:hAnsi="Times New Roman" w:eastAsia="Times New Roman" w:cs="Times New Roman"/>
      <w:color w:val="auto"/>
      <w:kern w:val="2"/>
      <w:sz w:val="20"/>
      <w:szCs w:val="20"/>
      <w:lang w:eastAsia="ar-SA" w:val="ru-RU" w:bidi="ar-SA"/>
    </w:rPr>
  </w:style>
  <w:style w:type="paragraph" w:styleId="1">
    <w:name w:val="Heading 1"/>
    <w:basedOn w:val="Normal"/>
    <w:link w:val="10"/>
    <w:uiPriority w:val="9"/>
    <w:qFormat/>
    <w:rsid w:val="00d627de"/>
    <w:pPr>
      <w:ind w:left="821" w:hanging="0"/>
      <w:outlineLvl w:val="0"/>
    </w:pPr>
    <w:rPr>
      <w:b/>
      <w:bCs/>
      <w:kern w:val="0"/>
      <w:sz w:val="28"/>
      <w:szCs w:val="28"/>
      <w:lang w:eastAsia="en-US"/>
    </w:rPr>
  </w:style>
  <w:style w:type="paragraph" w:styleId="3">
    <w:name w:val="Heading 3"/>
    <w:basedOn w:val="Normal"/>
    <w:next w:val="Normal"/>
    <w:link w:val="30"/>
    <w:semiHidden/>
    <w:unhideWhenUsed/>
    <w:qFormat/>
    <w:rsid w:val="00c315ab"/>
    <w:pPr>
      <w:keepNext w:val="true"/>
      <w:spacing w:before="240" w:after="60"/>
      <w:outlineLvl w:val="2"/>
    </w:pPr>
    <w:rPr>
      <w:rFonts w:ascii="Calibri Light" w:hAnsi="Calibri Light"/>
      <w:b/>
      <w:bCs/>
      <w:sz w:val="26"/>
      <w:szCs w:val="26"/>
    </w:rPr>
  </w:style>
  <w:style w:type="character" w:styleId="DefaultParagraphFont" w:default="1">
    <w:name w:val="Default Paragraph Font"/>
    <w:semiHidden/>
    <w:qFormat/>
    <w:rPr/>
  </w:style>
  <w:style w:type="character" w:styleId="Pagenumber">
    <w:name w:val="page number"/>
    <w:basedOn w:val="DefaultParagraphFont"/>
    <w:qFormat/>
    <w:rsid w:val="00d030ec"/>
    <w:rPr/>
  </w:style>
  <w:style w:type="character" w:styleId="Style12">
    <w:name w:val="Интернет-ссылка"/>
    <w:link w:val="11"/>
    <w:rsid w:val="003610a7"/>
    <w:rPr>
      <w:color w:val="0000FF"/>
      <w:u w:val="single"/>
    </w:rPr>
  </w:style>
  <w:style w:type="character" w:styleId="11" w:customStyle="1">
    <w:name w:val="Заголовок 1 Знак"/>
    <w:link w:val="1"/>
    <w:uiPriority w:val="9"/>
    <w:qFormat/>
    <w:rsid w:val="00d627de"/>
    <w:rPr>
      <w:b/>
      <w:bCs/>
      <w:sz w:val="28"/>
      <w:szCs w:val="28"/>
      <w:lang w:eastAsia="en-US"/>
    </w:rPr>
  </w:style>
  <w:style w:type="character" w:styleId="Style13" w:customStyle="1">
    <w:name w:val="Основной текст Знак"/>
    <w:link w:val="a9"/>
    <w:uiPriority w:val="1"/>
    <w:qFormat/>
    <w:rsid w:val="00d627de"/>
    <w:rPr>
      <w:sz w:val="28"/>
      <w:szCs w:val="28"/>
      <w:lang w:eastAsia="en-US"/>
    </w:rPr>
  </w:style>
  <w:style w:type="character" w:styleId="Style14" w:customStyle="1">
    <w:name w:val="Заголовок Знак"/>
    <w:link w:val="ac"/>
    <w:uiPriority w:val="10"/>
    <w:qFormat/>
    <w:rsid w:val="00d627de"/>
    <w:rPr>
      <w:sz w:val="36"/>
      <w:szCs w:val="36"/>
      <w:lang w:eastAsia="en-US"/>
    </w:rPr>
  </w:style>
  <w:style w:type="character" w:styleId="31" w:customStyle="1">
    <w:name w:val="Заголовок 3 Знак"/>
    <w:link w:val="3"/>
    <w:semiHidden/>
    <w:qFormat/>
    <w:rsid w:val="00c315ab"/>
    <w:rPr>
      <w:rFonts w:ascii="Calibri Light" w:hAnsi="Calibri Light" w:eastAsia="Times New Roman" w:cs="Times New Roman"/>
      <w:b/>
      <w:bCs/>
      <w:kern w:val="2"/>
      <w:sz w:val="26"/>
      <w:szCs w:val="26"/>
      <w:lang w:eastAsia="ar-SA"/>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a"/>
    <w:uiPriority w:val="1"/>
    <w:qFormat/>
    <w:rsid w:val="00d627de"/>
    <w:pPr>
      <w:ind w:left="112" w:hanging="0"/>
    </w:pPr>
    <w:rPr>
      <w:kern w:val="0"/>
      <w:sz w:val="28"/>
      <w:szCs w:val="28"/>
      <w:lang w:eastAsia="en-US"/>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32" w:customStyle="1">
    <w:name w:val="Основной текст 32"/>
    <w:basedOn w:val="Normal"/>
    <w:qFormat/>
    <w:rsid w:val="00944a79"/>
    <w:pPr/>
    <w:rPr>
      <w:sz w:val="28"/>
    </w:rPr>
  </w:style>
  <w:style w:type="paragraph" w:styleId="BalloonText">
    <w:name w:val="Balloon Text"/>
    <w:basedOn w:val="Normal"/>
    <w:semiHidden/>
    <w:qFormat/>
    <w:rsid w:val="007921e4"/>
    <w:pPr/>
    <w:rPr>
      <w:rFonts w:ascii="Tahoma" w:hAnsi="Tahoma" w:cs="Tahoma"/>
      <w:sz w:val="16"/>
      <w:szCs w:val="16"/>
    </w:rPr>
  </w:style>
  <w:style w:type="paragraph" w:styleId="Style20">
    <w:name w:val="Верхний и нижний колонтитулы"/>
    <w:basedOn w:val="Normal"/>
    <w:qFormat/>
    <w:pPr/>
    <w:rPr/>
  </w:style>
  <w:style w:type="paragraph" w:styleId="Style21">
    <w:name w:val="Footer"/>
    <w:basedOn w:val="Normal"/>
    <w:rsid w:val="00d030ec"/>
    <w:pPr>
      <w:tabs>
        <w:tab w:val="clear" w:pos="708"/>
        <w:tab w:val="center" w:pos="4677" w:leader="none"/>
        <w:tab w:val="right" w:pos="9355" w:leader="none"/>
      </w:tabs>
    </w:pPr>
    <w:rPr/>
  </w:style>
  <w:style w:type="paragraph" w:styleId="Style22">
    <w:name w:val="Header"/>
    <w:basedOn w:val="Normal"/>
    <w:rsid w:val="00ee32c6"/>
    <w:pPr>
      <w:tabs>
        <w:tab w:val="clear" w:pos="708"/>
        <w:tab w:val="center" w:pos="4677" w:leader="none"/>
        <w:tab w:val="right" w:pos="9355" w:leader="none"/>
      </w:tabs>
    </w:pPr>
    <w:rPr/>
  </w:style>
  <w:style w:type="paragraph" w:styleId="ListParagraph">
    <w:name w:val="List Paragraph"/>
    <w:basedOn w:val="Normal"/>
    <w:uiPriority w:val="1"/>
    <w:qFormat/>
    <w:rsid w:val="00d627de"/>
    <w:pPr>
      <w:ind w:left="112" w:firstLine="708"/>
      <w:jc w:val="both"/>
    </w:pPr>
    <w:rPr>
      <w:kern w:val="0"/>
      <w:sz w:val="22"/>
      <w:szCs w:val="22"/>
      <w:lang w:eastAsia="en-US"/>
    </w:rPr>
  </w:style>
  <w:style w:type="paragraph" w:styleId="Style23">
    <w:name w:val="Title"/>
    <w:basedOn w:val="Normal"/>
    <w:link w:val="ad"/>
    <w:uiPriority w:val="10"/>
    <w:qFormat/>
    <w:rsid w:val="00d627de"/>
    <w:pPr>
      <w:spacing w:before="224" w:after="0"/>
      <w:ind w:left="337" w:right="334" w:hanging="0"/>
      <w:jc w:val="center"/>
    </w:pPr>
    <w:rPr>
      <w:kern w:val="0"/>
      <w:sz w:val="36"/>
      <w:szCs w:val="36"/>
      <w:lang w:eastAsia="en-US"/>
    </w:rPr>
  </w:style>
  <w:style w:type="paragraph" w:styleId="TableParagraph" w:customStyle="1">
    <w:name w:val="Table Paragraph"/>
    <w:basedOn w:val="Normal"/>
    <w:uiPriority w:val="1"/>
    <w:qFormat/>
    <w:rsid w:val="00d627de"/>
    <w:pPr/>
    <w:rPr>
      <w:kern w:val="0"/>
      <w:sz w:val="22"/>
      <w:szCs w:val="22"/>
      <w:lang w:eastAsia="en-US"/>
    </w:rPr>
  </w:style>
  <w:style w:type="paragraph" w:styleId="Formattext" w:customStyle="1">
    <w:name w:val="formattext"/>
    <w:basedOn w:val="Normal"/>
    <w:qFormat/>
    <w:rsid w:val="00f732ff"/>
    <w:pPr>
      <w:widowControl/>
      <w:spacing w:beforeAutospacing="1" w:afterAutospacing="1"/>
    </w:pPr>
    <w:rPr>
      <w:color w:val="000000"/>
      <w:kern w:val="0"/>
      <w:sz w:val="24"/>
      <w:lang w:eastAsia="ru-RU"/>
    </w:rPr>
  </w:style>
  <w:style w:type="paragraph" w:styleId="12" w:customStyle="1">
    <w:name w:val="Гиперссылка1"/>
    <w:link w:val="a8"/>
    <w:qFormat/>
    <w:rsid w:val="00c315ab"/>
    <w:pPr>
      <w:widowControl/>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Headertext" w:customStyle="1">
    <w:name w:val="headertext"/>
    <w:basedOn w:val="Normal"/>
    <w:qFormat/>
    <w:rsid w:val="00c315ab"/>
    <w:pPr>
      <w:widowControl/>
      <w:spacing w:beforeAutospacing="1" w:afterAutospacing="1"/>
    </w:pPr>
    <w:rPr>
      <w:color w:val="000000"/>
      <w:kern w:val="0"/>
      <w:sz w:val="24"/>
      <w:lang w:eastAsia="ru-RU"/>
    </w:rPr>
  </w:style>
  <w:style w:type="paragraph" w:styleId="Style24">
    <w:name w:val="Содержимое врезки"/>
    <w:basedOn w:val="Normal"/>
    <w:qFormat/>
    <w:pPr/>
    <w:rPr/>
  </w:style>
  <w:style w:type="numbering" w:styleId="NoList" w:default="1">
    <w:name w:val="No List"/>
    <w:uiPriority w:val="99"/>
    <w:semiHidden/>
    <w:qFormat/>
  </w:style>
  <w:style w:type="table" w:default="1" w:styleId="a1">
    <w:name w:val="Normal Table"/>
    <w:semiHidden/>
    <w:tblPr>
      <w:tblCellMar>
        <w:top w:w="0" w:type="dxa"/>
        <w:left w:w="108" w:type="dxa"/>
        <w:bottom w:w="0" w:type="dxa"/>
        <w:right w:w="108" w:type="dxa"/>
      </w:tblCellMar>
    </w:tblPr>
  </w:style>
  <w:style w:type="table" w:styleId="a4">
    <w:name w:val="Table Grid"/>
    <w:basedOn w:val="a1"/>
    <w:rsid w:val="008170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27de"/>
    <w:rPr>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BC99-49E9-4086-BDFB-EAABAFE7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LibreOffice/7.0.3.1$Windows_X86_64 LibreOffice_project/d7547858d014d4cf69878db179d326fc3483e082</Application>
  <Pages>17</Pages>
  <Words>3952</Words>
  <Characters>31185</Characters>
  <CharactersWithSpaces>35264</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2023-10-10T06:52:00Z</dcterms:created>
  <dc:creator>Кулигин П.В.</dc:creator>
  <dc:description/>
  <dc:language>ru-RU</dc:language>
  <cp:lastModifiedBy/>
  <cp:lastPrinted>2023-10-20T10:39:41Z</cp:lastPrinted>
  <dcterms:modified xsi:type="dcterms:W3CDTF">2023-10-20T10:42:15Z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