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ED" w:rsidRDefault="00CE2EED" w:rsidP="00D36F9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РОССИЙСКАЯ ФЕДЕРАЦИЯ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РОСТОВСКАЯ ОБЛАСТЬ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МУНИЦИПАЛЬНОЕ ОБРАЗОВАНИЕ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«КУРНО-ЛИПОВСКОЕ СЕЛЬСКОЕ ПОСЕЛЕНИЕ»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АДМИНИСТРАЦИЯ КУРНО-ЛИПОВСКОГО СЕЛЬСКОГО ПОСЕЛЕНИЯ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ПОСТАНОВЛЕНИЕ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от</w:t>
      </w:r>
      <w:r w:rsidR="00CE2EED">
        <w:rPr>
          <w:sz w:val="28"/>
          <w:szCs w:val="28"/>
        </w:rPr>
        <w:t>___.11.2016г №___</w:t>
      </w:r>
    </w:p>
    <w:p w:rsidR="00D36F90" w:rsidRPr="00981A05" w:rsidRDefault="00D36F90" w:rsidP="00D36F90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х. Мартыновка</w:t>
      </w:r>
    </w:p>
    <w:p w:rsidR="0015497C" w:rsidRPr="00981A05" w:rsidRDefault="0015497C" w:rsidP="0015497C">
      <w:pPr>
        <w:jc w:val="center"/>
        <w:rPr>
          <w:b/>
          <w:sz w:val="28"/>
          <w:szCs w:val="28"/>
        </w:rPr>
      </w:pPr>
    </w:p>
    <w:p w:rsidR="0015497C" w:rsidRPr="00981A0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981A05">
        <w:rPr>
          <w:b/>
          <w:bCs/>
          <w:sz w:val="28"/>
          <w:szCs w:val="28"/>
        </w:rPr>
        <w:t xml:space="preserve">Об основных направлениях </w:t>
      </w:r>
    </w:p>
    <w:p w:rsidR="00D36F90" w:rsidRPr="00981A0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981A0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981A05">
        <w:rPr>
          <w:b/>
          <w:bCs/>
          <w:sz w:val="28"/>
          <w:szCs w:val="28"/>
        </w:rPr>
        <w:br/>
        <w:t xml:space="preserve">налоговой политики </w:t>
      </w:r>
      <w:r w:rsidR="00D36F90" w:rsidRPr="00981A05">
        <w:rPr>
          <w:b/>
          <w:sz w:val="28"/>
          <w:szCs w:val="28"/>
        </w:rPr>
        <w:t>Курно-Липовского сельского поселения</w:t>
      </w:r>
    </w:p>
    <w:p w:rsidR="0015497C" w:rsidRPr="00981A0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981A05">
        <w:rPr>
          <w:b/>
          <w:bCs/>
          <w:sz w:val="28"/>
          <w:szCs w:val="28"/>
        </w:rPr>
        <w:t xml:space="preserve"> на 201</w:t>
      </w:r>
      <w:r w:rsidR="00652394" w:rsidRPr="00981A05">
        <w:rPr>
          <w:b/>
          <w:bCs/>
          <w:sz w:val="28"/>
          <w:szCs w:val="28"/>
        </w:rPr>
        <w:t>7</w:t>
      </w:r>
      <w:r w:rsidRPr="00981A05">
        <w:rPr>
          <w:b/>
          <w:bCs/>
          <w:sz w:val="28"/>
          <w:szCs w:val="28"/>
        </w:rPr>
        <w:t xml:space="preserve"> – 20</w:t>
      </w:r>
      <w:r w:rsidR="00652394" w:rsidRPr="00981A05">
        <w:rPr>
          <w:b/>
          <w:bCs/>
          <w:sz w:val="28"/>
          <w:szCs w:val="28"/>
        </w:rPr>
        <w:t>19</w:t>
      </w:r>
      <w:r w:rsidRPr="00981A05">
        <w:rPr>
          <w:b/>
          <w:bCs/>
          <w:sz w:val="28"/>
          <w:szCs w:val="28"/>
        </w:rPr>
        <w:t xml:space="preserve"> годы</w:t>
      </w:r>
    </w:p>
    <w:p w:rsidR="0015497C" w:rsidRPr="00981A05" w:rsidRDefault="0015497C" w:rsidP="0015497C">
      <w:pPr>
        <w:pStyle w:val="a3"/>
        <w:jc w:val="center"/>
        <w:rPr>
          <w:b/>
        </w:rPr>
      </w:pPr>
    </w:p>
    <w:p w:rsidR="0015497C" w:rsidRPr="00981A05" w:rsidRDefault="0015497C" w:rsidP="0015497C">
      <w:pPr>
        <w:pStyle w:val="a3"/>
        <w:jc w:val="both"/>
        <w:rPr>
          <w:b/>
        </w:rPr>
      </w:pPr>
    </w:p>
    <w:p w:rsidR="0015497C" w:rsidRPr="00981A05" w:rsidRDefault="0015497C" w:rsidP="001E5F6E">
      <w:pPr>
        <w:pStyle w:val="a3"/>
        <w:spacing w:after="260"/>
        <w:ind w:firstLine="709"/>
        <w:jc w:val="both"/>
      </w:pPr>
      <w:r w:rsidRPr="00981A05">
        <w:t>В соответствии со статьей 184</w:t>
      </w:r>
      <w:r w:rsidRPr="00981A05">
        <w:rPr>
          <w:rFonts w:ascii="Calibri" w:hAnsi="Calibri"/>
        </w:rPr>
        <w:t>²</w:t>
      </w:r>
      <w:r w:rsidRPr="00981A05">
        <w:t xml:space="preserve"> Бюджетного Кодекса Российской Федерации, </w:t>
      </w:r>
      <w:r w:rsidR="00D36F90" w:rsidRPr="00981A05">
        <w:t>статьей  22  Решения Собрания депутатов Курно-Липовского сельского поселения от 03.09.2013 № 23  «О бюджетном процессе в Курно-Липовском сельском поселении»</w:t>
      </w:r>
      <w:r w:rsidR="004E2A67" w:rsidRPr="00981A05">
        <w:t xml:space="preserve">, </w:t>
      </w:r>
      <w:r w:rsidR="004E2A67" w:rsidRPr="00981A05">
        <w:rPr>
          <w:szCs w:val="28"/>
        </w:rPr>
        <w:t xml:space="preserve">а также постановлением Администрации </w:t>
      </w:r>
      <w:r w:rsidR="00D36F90" w:rsidRPr="00981A05">
        <w:rPr>
          <w:szCs w:val="28"/>
        </w:rPr>
        <w:t>Курно-Липовского сельского поселения</w:t>
      </w:r>
      <w:r w:rsidR="004E2A67" w:rsidRPr="00981A05">
        <w:rPr>
          <w:szCs w:val="28"/>
        </w:rPr>
        <w:t xml:space="preserve">  от </w:t>
      </w:r>
      <w:r w:rsidR="00D36F90" w:rsidRPr="00981A05">
        <w:rPr>
          <w:szCs w:val="28"/>
        </w:rPr>
        <w:t>10</w:t>
      </w:r>
      <w:r w:rsidR="001E5F6E" w:rsidRPr="00981A05">
        <w:rPr>
          <w:szCs w:val="28"/>
        </w:rPr>
        <w:t>.0</w:t>
      </w:r>
      <w:r w:rsidR="00652394" w:rsidRPr="00981A05">
        <w:rPr>
          <w:szCs w:val="28"/>
        </w:rPr>
        <w:t>5</w:t>
      </w:r>
      <w:r w:rsidR="001E5F6E" w:rsidRPr="00981A05">
        <w:rPr>
          <w:szCs w:val="28"/>
        </w:rPr>
        <w:t>.201</w:t>
      </w:r>
      <w:r w:rsidR="00652394" w:rsidRPr="00981A05">
        <w:rPr>
          <w:szCs w:val="28"/>
        </w:rPr>
        <w:t>6</w:t>
      </w:r>
      <w:r w:rsidR="001E5F6E" w:rsidRPr="00981A05">
        <w:rPr>
          <w:szCs w:val="28"/>
        </w:rPr>
        <w:t xml:space="preserve">  № </w:t>
      </w:r>
      <w:r w:rsidR="00D36F90" w:rsidRPr="00981A05">
        <w:rPr>
          <w:szCs w:val="28"/>
        </w:rPr>
        <w:t>73</w:t>
      </w:r>
      <w:r w:rsidR="00652394" w:rsidRPr="00981A05">
        <w:rPr>
          <w:szCs w:val="28"/>
        </w:rPr>
        <w:t xml:space="preserve"> </w:t>
      </w:r>
      <w:r w:rsidR="004E2A67" w:rsidRPr="00981A05">
        <w:rPr>
          <w:szCs w:val="28"/>
        </w:rPr>
        <w:t xml:space="preserve">«Об утверждении Порядка и сроков </w:t>
      </w:r>
      <w:r w:rsidR="00652394" w:rsidRPr="00981A05">
        <w:rPr>
          <w:kern w:val="2"/>
          <w:szCs w:val="28"/>
        </w:rPr>
        <w:t xml:space="preserve">составления проекта бюджета </w:t>
      </w:r>
      <w:r w:rsidR="00D36F90" w:rsidRPr="00981A05">
        <w:rPr>
          <w:szCs w:val="28"/>
        </w:rPr>
        <w:t>Курно-Липовского сельского поселения</w:t>
      </w:r>
      <w:r w:rsidR="00652394" w:rsidRPr="00981A05">
        <w:rPr>
          <w:kern w:val="2"/>
          <w:szCs w:val="28"/>
        </w:rPr>
        <w:t xml:space="preserve"> на 2017 год и на плановый период 2018 и 2019 годов</w:t>
      </w:r>
      <w:r w:rsidR="004E2A67" w:rsidRPr="00981A05">
        <w:rPr>
          <w:szCs w:val="28"/>
        </w:rPr>
        <w:t xml:space="preserve">» </w:t>
      </w:r>
      <w:r w:rsidR="001E5F6E" w:rsidRPr="00981A05">
        <w:t xml:space="preserve">Администрация </w:t>
      </w:r>
      <w:r w:rsidR="00D36F90" w:rsidRPr="00981A05">
        <w:rPr>
          <w:szCs w:val="28"/>
        </w:rPr>
        <w:t>Курно-Липовского сельского поселения</w:t>
      </w:r>
      <w:r w:rsidRPr="00981A05">
        <w:t xml:space="preserve"> </w:t>
      </w:r>
      <w:r w:rsidRPr="00981A05">
        <w:rPr>
          <w:b/>
        </w:rPr>
        <w:t>п о с т а н о в л я е т :</w:t>
      </w:r>
    </w:p>
    <w:p w:rsidR="0015497C" w:rsidRPr="00981A05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981A05">
        <w:rPr>
          <w:szCs w:val="28"/>
        </w:rPr>
        <w:t>Утвердить основные направления бюджетной политики и основны</w:t>
      </w:r>
      <w:r w:rsidR="001E5F6E" w:rsidRPr="00981A05">
        <w:rPr>
          <w:szCs w:val="28"/>
        </w:rPr>
        <w:t>е</w:t>
      </w:r>
      <w:r w:rsidRPr="00981A05">
        <w:rPr>
          <w:szCs w:val="28"/>
        </w:rPr>
        <w:t xml:space="preserve"> направления налоговой политики </w:t>
      </w:r>
      <w:r w:rsidR="00D36F90" w:rsidRPr="00981A05">
        <w:rPr>
          <w:szCs w:val="28"/>
        </w:rPr>
        <w:t>Курно-Липовского сельского поселения</w:t>
      </w:r>
      <w:r w:rsidR="0092258B" w:rsidRPr="00981A05">
        <w:t xml:space="preserve"> на 2017</w:t>
      </w:r>
      <w:r w:rsidRPr="00981A05">
        <w:t xml:space="preserve"> – 201</w:t>
      </w:r>
      <w:r w:rsidR="0092258B" w:rsidRPr="00981A05">
        <w:t>9</w:t>
      </w:r>
      <w:r w:rsidRPr="00981A05">
        <w:t xml:space="preserve"> годы согласно приложению к настоящему постановлению.</w:t>
      </w:r>
    </w:p>
    <w:p w:rsidR="0015497C" w:rsidRPr="00981A05" w:rsidRDefault="00D36F90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981A05">
        <w:t>Сектору экономики и финансов</w:t>
      </w:r>
      <w:r w:rsidR="0015497C" w:rsidRPr="00981A05">
        <w:t xml:space="preserve"> Администрации </w:t>
      </w:r>
      <w:r w:rsidRPr="00981A05">
        <w:rPr>
          <w:szCs w:val="28"/>
        </w:rPr>
        <w:t>Курно-Липовского сельского поселения</w:t>
      </w:r>
      <w:r w:rsidR="0015497C" w:rsidRPr="00981A05">
        <w:t xml:space="preserve"> обеспечить разработку проекта бюджета </w:t>
      </w:r>
      <w:r w:rsidRPr="00981A05">
        <w:rPr>
          <w:szCs w:val="28"/>
        </w:rPr>
        <w:t>Курно-Липовского сельского поселения</w:t>
      </w:r>
      <w:r w:rsidR="0015497C" w:rsidRPr="00981A05">
        <w:t xml:space="preserve"> на основе основных направлений бюджетной</w:t>
      </w:r>
      <w:r w:rsidR="001E5F6E" w:rsidRPr="00981A05">
        <w:t xml:space="preserve"> политики</w:t>
      </w:r>
      <w:r w:rsidR="0015497C" w:rsidRPr="00981A05">
        <w:t xml:space="preserve"> и</w:t>
      </w:r>
      <w:r w:rsidR="001E5F6E" w:rsidRPr="00981A05">
        <w:t xml:space="preserve"> основных направлений</w:t>
      </w:r>
      <w:r w:rsidR="0015497C" w:rsidRPr="00981A05">
        <w:t xml:space="preserve"> налоговой политики </w:t>
      </w:r>
      <w:r w:rsidRPr="00981A05">
        <w:rPr>
          <w:szCs w:val="28"/>
        </w:rPr>
        <w:t>Курно-Липовского сельского поселения</w:t>
      </w:r>
      <w:r w:rsidRPr="00981A05">
        <w:t xml:space="preserve"> </w:t>
      </w:r>
      <w:r w:rsidR="0015497C" w:rsidRPr="00981A05">
        <w:t>на 201</w:t>
      </w:r>
      <w:r w:rsidR="0092258B" w:rsidRPr="00981A05">
        <w:t>7</w:t>
      </w:r>
      <w:r w:rsidR="0015497C" w:rsidRPr="00981A05">
        <w:t xml:space="preserve"> – 201</w:t>
      </w:r>
      <w:r w:rsidR="0092258B" w:rsidRPr="00981A05">
        <w:t>9</w:t>
      </w:r>
      <w:r w:rsidR="0015497C" w:rsidRPr="00981A05">
        <w:t xml:space="preserve"> годы.</w:t>
      </w:r>
    </w:p>
    <w:p w:rsidR="00D36F90" w:rsidRPr="00981A05" w:rsidRDefault="00D36F90" w:rsidP="00D36F90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981A05">
        <w:t>Контроль по исполнению настоящего постановления оставляю за собой.</w:t>
      </w:r>
    </w:p>
    <w:p w:rsidR="0015497C" w:rsidRPr="00981A05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981A05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D36F90" w:rsidRPr="00981A05" w:rsidRDefault="00D36F90" w:rsidP="00D36F90">
      <w:pPr>
        <w:pStyle w:val="a3"/>
        <w:jc w:val="both"/>
      </w:pPr>
      <w:r w:rsidRPr="00981A05">
        <w:t xml:space="preserve">Глава Администрации </w:t>
      </w:r>
    </w:p>
    <w:p w:rsidR="00D36F90" w:rsidRPr="00981A05" w:rsidRDefault="00D36F90" w:rsidP="00D36F90">
      <w:pPr>
        <w:pStyle w:val="a3"/>
        <w:jc w:val="both"/>
      </w:pPr>
      <w:r w:rsidRPr="00981A05">
        <w:t>Курно-Липовского</w:t>
      </w:r>
    </w:p>
    <w:p w:rsidR="0015497C" w:rsidRPr="00981A05" w:rsidRDefault="00D36F90" w:rsidP="00D36F90">
      <w:pPr>
        <w:pStyle w:val="a3"/>
      </w:pPr>
      <w:r w:rsidRPr="00981A05">
        <w:t xml:space="preserve">сельского </w:t>
      </w:r>
      <w:r w:rsidRPr="00981A05">
        <w:tab/>
        <w:t xml:space="preserve">поселения      </w:t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  <w:t xml:space="preserve">Р.А. Галиев </w:t>
      </w:r>
    </w:p>
    <w:p w:rsidR="0015497C" w:rsidRPr="00981A05" w:rsidRDefault="0015497C" w:rsidP="0015497C">
      <w:pPr>
        <w:pStyle w:val="a3"/>
      </w:pPr>
    </w:p>
    <w:p w:rsidR="00D36F90" w:rsidRPr="00981A05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</w:t>
      </w:r>
    </w:p>
    <w:p w:rsidR="00D36F90" w:rsidRPr="00981A05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981A05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981A05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497C" w:rsidRPr="00981A05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</w:t>
      </w:r>
      <w:r w:rsidR="0015497C" w:rsidRPr="00981A05">
        <w:rPr>
          <w:sz w:val="28"/>
          <w:szCs w:val="28"/>
        </w:rPr>
        <w:t>Приложение</w:t>
      </w:r>
    </w:p>
    <w:p w:rsidR="0015497C" w:rsidRPr="00981A05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          </w:t>
      </w:r>
      <w:r w:rsidR="0015497C" w:rsidRPr="00981A05">
        <w:rPr>
          <w:sz w:val="28"/>
          <w:szCs w:val="28"/>
        </w:rPr>
        <w:t>к постановлению</w:t>
      </w:r>
    </w:p>
    <w:p w:rsidR="0015497C" w:rsidRPr="00981A05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               </w:t>
      </w:r>
      <w:r w:rsidR="0015497C" w:rsidRPr="00981A05">
        <w:rPr>
          <w:sz w:val="28"/>
          <w:szCs w:val="28"/>
        </w:rPr>
        <w:t xml:space="preserve">Администрации </w:t>
      </w:r>
      <w:r w:rsidR="00D36F90" w:rsidRPr="00981A05">
        <w:rPr>
          <w:sz w:val="28"/>
          <w:szCs w:val="28"/>
        </w:rPr>
        <w:t>Курно-Липовского сельского поселения</w:t>
      </w:r>
    </w:p>
    <w:p w:rsidR="0015497C" w:rsidRPr="00981A05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          </w:t>
      </w:r>
      <w:r w:rsidR="0015497C" w:rsidRPr="00981A05">
        <w:rPr>
          <w:sz w:val="28"/>
          <w:szCs w:val="28"/>
        </w:rPr>
        <w:t xml:space="preserve">от </w:t>
      </w:r>
      <w:r w:rsidR="00D36F90" w:rsidRPr="00981A05">
        <w:rPr>
          <w:sz w:val="28"/>
          <w:szCs w:val="28"/>
        </w:rPr>
        <w:t>08.11.2016 N146</w:t>
      </w:r>
    </w:p>
    <w:p w:rsidR="0015497C" w:rsidRPr="00981A05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981A05" w:rsidRDefault="0015497C" w:rsidP="0015497C">
      <w:pPr>
        <w:pStyle w:val="ConsPlusTitle"/>
        <w:widowControl/>
        <w:jc w:val="center"/>
        <w:rPr>
          <w:b w:val="0"/>
        </w:rPr>
      </w:pPr>
      <w:r w:rsidRPr="00981A05">
        <w:rPr>
          <w:b w:val="0"/>
        </w:rPr>
        <w:t>ОСНОВНЫЕ НАПРАВЛЕНИЯ</w:t>
      </w:r>
    </w:p>
    <w:p w:rsidR="0015497C" w:rsidRPr="00981A05" w:rsidRDefault="00AF4BA6" w:rsidP="0015497C">
      <w:pPr>
        <w:pStyle w:val="ConsPlusTitle"/>
        <w:widowControl/>
        <w:jc w:val="center"/>
        <w:rPr>
          <w:b w:val="0"/>
        </w:rPr>
      </w:pPr>
      <w:r w:rsidRPr="00981A05">
        <w:rPr>
          <w:b w:val="0"/>
        </w:rPr>
        <w:t xml:space="preserve">бюджетной политики и основные направления </w:t>
      </w:r>
      <w:r w:rsidRPr="00981A05">
        <w:rPr>
          <w:b w:val="0"/>
        </w:rPr>
        <w:br/>
        <w:t xml:space="preserve">налоговой политики </w:t>
      </w:r>
      <w:r w:rsidR="00D36F90" w:rsidRPr="00981A05">
        <w:rPr>
          <w:b w:val="0"/>
        </w:rPr>
        <w:t xml:space="preserve">Курно-Липовского сельского поселения </w:t>
      </w:r>
      <w:r w:rsidR="0015497C" w:rsidRPr="00981A05">
        <w:rPr>
          <w:b w:val="0"/>
        </w:rPr>
        <w:t>на 201</w:t>
      </w:r>
      <w:r w:rsidR="00581025" w:rsidRPr="00981A05">
        <w:rPr>
          <w:b w:val="0"/>
        </w:rPr>
        <w:t>7</w:t>
      </w:r>
      <w:r w:rsidR="0015497C" w:rsidRPr="00981A05">
        <w:rPr>
          <w:b w:val="0"/>
        </w:rPr>
        <w:t>-201</w:t>
      </w:r>
      <w:r w:rsidR="00581025" w:rsidRPr="00981A05">
        <w:rPr>
          <w:b w:val="0"/>
        </w:rPr>
        <w:t>9</w:t>
      </w:r>
      <w:r w:rsidR="0015497C" w:rsidRPr="00981A05">
        <w:rPr>
          <w:b w:val="0"/>
        </w:rPr>
        <w:t xml:space="preserve"> годы</w:t>
      </w:r>
    </w:p>
    <w:p w:rsidR="0015497C" w:rsidRPr="00981A05" w:rsidRDefault="0015497C" w:rsidP="0015497C">
      <w:pPr>
        <w:autoSpaceDE w:val="0"/>
        <w:autoSpaceDN w:val="0"/>
        <w:adjustRightInd w:val="0"/>
        <w:jc w:val="both"/>
      </w:pPr>
    </w:p>
    <w:p w:rsidR="0015497C" w:rsidRPr="00981A05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1A0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</w:t>
      </w:r>
      <w:r w:rsidR="00581025" w:rsidRPr="00981A05">
        <w:rPr>
          <w:sz w:val="28"/>
          <w:szCs w:val="28"/>
        </w:rPr>
        <w:t>7</w:t>
      </w:r>
      <w:r w:rsidRPr="00981A05">
        <w:rPr>
          <w:sz w:val="28"/>
          <w:szCs w:val="28"/>
        </w:rPr>
        <w:t> год и на плановый период 201</w:t>
      </w:r>
      <w:r w:rsidR="00581025" w:rsidRPr="00981A05">
        <w:rPr>
          <w:sz w:val="28"/>
          <w:szCs w:val="28"/>
        </w:rPr>
        <w:t>8</w:t>
      </w:r>
      <w:r w:rsidRPr="00981A05">
        <w:rPr>
          <w:sz w:val="28"/>
          <w:szCs w:val="28"/>
        </w:rPr>
        <w:t xml:space="preserve"> и 201</w:t>
      </w:r>
      <w:r w:rsidR="00581025" w:rsidRPr="00981A05">
        <w:rPr>
          <w:sz w:val="28"/>
          <w:szCs w:val="28"/>
        </w:rPr>
        <w:t>9</w:t>
      </w:r>
      <w:r w:rsidRPr="00981A05">
        <w:rPr>
          <w:sz w:val="28"/>
          <w:szCs w:val="28"/>
        </w:rPr>
        <w:t xml:space="preserve"> годов, положениями Послания Президента Российской Федерации Федеральному Собранию Российской Федерации от 0</w:t>
      </w:r>
      <w:r w:rsidR="00581025" w:rsidRPr="00981A05">
        <w:rPr>
          <w:sz w:val="28"/>
          <w:szCs w:val="28"/>
        </w:rPr>
        <w:t>3</w:t>
      </w:r>
      <w:r w:rsidRPr="00981A05">
        <w:rPr>
          <w:sz w:val="28"/>
          <w:szCs w:val="28"/>
        </w:rPr>
        <w:t>.12.201</w:t>
      </w:r>
      <w:r w:rsidR="00581025" w:rsidRPr="00981A05">
        <w:rPr>
          <w:sz w:val="28"/>
          <w:szCs w:val="28"/>
        </w:rPr>
        <w:t>5</w:t>
      </w:r>
      <w:r w:rsidR="00D36F90" w:rsidRPr="00981A05">
        <w:rPr>
          <w:sz w:val="28"/>
          <w:szCs w:val="28"/>
        </w:rPr>
        <w:t>г.</w:t>
      </w:r>
    </w:p>
    <w:p w:rsidR="006B0937" w:rsidRPr="00981A0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1. Основные итоги реализации</w:t>
      </w:r>
      <w:r w:rsidR="007F7F96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бюджетной </w:t>
      </w:r>
      <w:r w:rsidR="007F7F96" w:rsidRPr="00981A05">
        <w:rPr>
          <w:sz w:val="28"/>
          <w:szCs w:val="28"/>
        </w:rPr>
        <w:br/>
      </w:r>
      <w:r w:rsidRPr="00981A05">
        <w:rPr>
          <w:sz w:val="28"/>
          <w:szCs w:val="28"/>
        </w:rPr>
        <w:t>политики и налоговой политики в 201</w:t>
      </w:r>
      <w:r w:rsidR="0074455F" w:rsidRPr="00981A05">
        <w:rPr>
          <w:sz w:val="28"/>
          <w:szCs w:val="28"/>
        </w:rPr>
        <w:t xml:space="preserve">5 </w:t>
      </w:r>
      <w:r w:rsidRPr="00981A05">
        <w:rPr>
          <w:sz w:val="28"/>
          <w:szCs w:val="28"/>
        </w:rPr>
        <w:t>году и в I полугодии 201</w:t>
      </w:r>
      <w:r w:rsidR="0074455F" w:rsidRPr="00981A05">
        <w:rPr>
          <w:sz w:val="28"/>
          <w:szCs w:val="28"/>
        </w:rPr>
        <w:t>6</w:t>
      </w:r>
      <w:r w:rsidRPr="00981A05">
        <w:rPr>
          <w:sz w:val="28"/>
          <w:szCs w:val="28"/>
        </w:rPr>
        <w:t xml:space="preserve"> г.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76" w:rsidRPr="00981A05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</w:p>
    <w:p w:rsidR="006B0937" w:rsidRPr="00981A0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По </w:t>
      </w:r>
      <w:r w:rsidR="0074455F" w:rsidRPr="00981A05">
        <w:rPr>
          <w:sz w:val="28"/>
          <w:szCs w:val="28"/>
        </w:rPr>
        <w:t>результатам её реализации</w:t>
      </w:r>
      <w:r w:rsidRPr="00981A05">
        <w:rPr>
          <w:sz w:val="28"/>
          <w:szCs w:val="28"/>
        </w:rPr>
        <w:t xml:space="preserve"> обеспечена положительная динамика основных показателей </w:t>
      </w:r>
      <w:r w:rsidR="00406576" w:rsidRPr="00981A05">
        <w:rPr>
          <w:sz w:val="28"/>
          <w:szCs w:val="28"/>
        </w:rPr>
        <w:t>бюджета 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6B0937" w:rsidRPr="00981A05" w:rsidRDefault="0074455F" w:rsidP="006B0937">
      <w:pPr>
        <w:ind w:firstLine="709"/>
        <w:jc w:val="both"/>
        <w:rPr>
          <w:sz w:val="28"/>
        </w:rPr>
      </w:pPr>
      <w:r w:rsidRPr="00981A05">
        <w:rPr>
          <w:sz w:val="28"/>
          <w:shd w:val="clear" w:color="auto" w:fill="FFFFFF"/>
        </w:rPr>
        <w:t>По итогам 2015 года и</w:t>
      </w:r>
      <w:r w:rsidR="006B0937" w:rsidRPr="00981A05">
        <w:rPr>
          <w:sz w:val="28"/>
          <w:shd w:val="clear" w:color="auto" w:fill="FFFFFF"/>
        </w:rPr>
        <w:t xml:space="preserve">сполнение бюджета </w:t>
      </w:r>
      <w:r w:rsidR="00406576" w:rsidRPr="00981A05">
        <w:rPr>
          <w:sz w:val="28"/>
          <w:szCs w:val="28"/>
        </w:rPr>
        <w:t>Курно-Липовского сельского поселения</w:t>
      </w:r>
      <w:r w:rsidR="00406576" w:rsidRPr="00981A05">
        <w:rPr>
          <w:sz w:val="28"/>
        </w:rPr>
        <w:t xml:space="preserve"> </w:t>
      </w:r>
      <w:r w:rsidR="006B0937" w:rsidRPr="00981A05">
        <w:rPr>
          <w:sz w:val="28"/>
        </w:rPr>
        <w:t xml:space="preserve">составило: по доходам </w:t>
      </w:r>
      <w:r w:rsidR="006B0937" w:rsidRPr="00981A05">
        <w:rPr>
          <w:sz w:val="28"/>
          <w:szCs w:val="28"/>
        </w:rPr>
        <w:t xml:space="preserve">– </w:t>
      </w:r>
      <w:r w:rsidR="00406576" w:rsidRPr="00981A05">
        <w:rPr>
          <w:sz w:val="28"/>
        </w:rPr>
        <w:t>6849,8 т</w:t>
      </w:r>
      <w:r w:rsidR="006B0937" w:rsidRPr="00981A05">
        <w:rPr>
          <w:sz w:val="28"/>
        </w:rPr>
        <w:t xml:space="preserve">. рублей </w:t>
      </w:r>
      <w:r w:rsidRPr="00981A05">
        <w:rPr>
          <w:sz w:val="28"/>
        </w:rPr>
        <w:t xml:space="preserve">с ростом относительно уровня 2014 года – на </w:t>
      </w:r>
      <w:r w:rsidR="00406576" w:rsidRPr="00981A05">
        <w:rPr>
          <w:sz w:val="28"/>
        </w:rPr>
        <w:t>1658,1 т</w:t>
      </w:r>
      <w:r w:rsidRPr="00981A05">
        <w:rPr>
          <w:sz w:val="28"/>
        </w:rPr>
        <w:t xml:space="preserve">. рублей, </w:t>
      </w:r>
      <w:r w:rsidR="006B0937" w:rsidRPr="00981A05">
        <w:rPr>
          <w:sz w:val="28"/>
        </w:rPr>
        <w:t xml:space="preserve">и по расходам </w:t>
      </w:r>
      <w:r w:rsidR="006B0937" w:rsidRPr="00981A05">
        <w:rPr>
          <w:sz w:val="28"/>
          <w:szCs w:val="28"/>
        </w:rPr>
        <w:t xml:space="preserve">– </w:t>
      </w:r>
      <w:r w:rsidR="00406576" w:rsidRPr="00981A05">
        <w:rPr>
          <w:sz w:val="28"/>
          <w:szCs w:val="28"/>
        </w:rPr>
        <w:t>6704,6 т</w:t>
      </w:r>
      <w:r w:rsidR="006B0937" w:rsidRPr="00981A05">
        <w:rPr>
          <w:sz w:val="28"/>
        </w:rPr>
        <w:t xml:space="preserve">. рублей, </w:t>
      </w:r>
      <w:r w:rsidRPr="00981A05">
        <w:rPr>
          <w:sz w:val="28"/>
        </w:rPr>
        <w:t xml:space="preserve">с ростом - на </w:t>
      </w:r>
      <w:r w:rsidR="00406576" w:rsidRPr="00981A05">
        <w:rPr>
          <w:sz w:val="28"/>
        </w:rPr>
        <w:t>477,9 т</w:t>
      </w:r>
      <w:r w:rsidRPr="00981A05">
        <w:rPr>
          <w:sz w:val="28"/>
        </w:rPr>
        <w:t>. рублей</w:t>
      </w:r>
      <w:r w:rsidR="006B0937" w:rsidRPr="00981A05">
        <w:rPr>
          <w:sz w:val="28"/>
        </w:rPr>
        <w:t xml:space="preserve">. </w:t>
      </w:r>
      <w:r w:rsidR="00406576" w:rsidRPr="00981A05">
        <w:rPr>
          <w:sz w:val="28"/>
        </w:rPr>
        <w:t>Профицит</w:t>
      </w:r>
      <w:r w:rsidRPr="00981A05">
        <w:rPr>
          <w:sz w:val="28"/>
        </w:rPr>
        <w:t xml:space="preserve"> составил - </w:t>
      </w:r>
      <w:r w:rsidR="006B0937" w:rsidRPr="00981A05">
        <w:rPr>
          <w:sz w:val="28"/>
        </w:rPr>
        <w:t xml:space="preserve"> </w:t>
      </w:r>
      <w:r w:rsidR="00406576" w:rsidRPr="00981A05">
        <w:rPr>
          <w:sz w:val="28"/>
        </w:rPr>
        <w:t>145,2 т</w:t>
      </w:r>
      <w:r w:rsidR="00DF46A4" w:rsidRPr="00981A05">
        <w:rPr>
          <w:sz w:val="28"/>
        </w:rPr>
        <w:t xml:space="preserve">. </w:t>
      </w:r>
      <w:r w:rsidR="00406576" w:rsidRPr="00981A05">
        <w:rPr>
          <w:sz w:val="28"/>
        </w:rPr>
        <w:t>рублей</w:t>
      </w:r>
      <w:r w:rsidR="006B0937" w:rsidRPr="00981A05">
        <w:rPr>
          <w:sz w:val="28"/>
        </w:rPr>
        <w:t>.</w:t>
      </w:r>
    </w:p>
    <w:p w:rsidR="00406576" w:rsidRPr="00981A05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81A05">
        <w:rPr>
          <w:sz w:val="28"/>
        </w:rPr>
        <w:t>Основные доходные источники бюджета Курно-Липовского сельского поселения -собственные налоговые и неналоговые доходы, их объем составил 4214,8 т. рублей, или 62 процента всех поступлений в бюджет Курно-Липовского сельского поселения. Уменьшение по сравнению с 2014 годом составил 1773,0 т. рублей.</w:t>
      </w:r>
    </w:p>
    <w:p w:rsidR="00406576" w:rsidRPr="00981A05" w:rsidRDefault="00406576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</w:t>
      </w:r>
    </w:p>
    <w:p w:rsidR="008C41BC" w:rsidRPr="00981A05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2015 году составили </w:t>
      </w:r>
      <w:r w:rsidR="005C631D" w:rsidRPr="00981A05">
        <w:rPr>
          <w:sz w:val="28"/>
          <w:szCs w:val="28"/>
        </w:rPr>
        <w:t>1509,4 т</w:t>
      </w:r>
      <w:r w:rsidRPr="00981A05">
        <w:rPr>
          <w:sz w:val="28"/>
          <w:szCs w:val="28"/>
        </w:rPr>
        <w:t>. рублей, или</w:t>
      </w:r>
      <w:r w:rsidR="005C631D" w:rsidRPr="00981A05">
        <w:rPr>
          <w:sz w:val="28"/>
          <w:szCs w:val="28"/>
        </w:rPr>
        <w:t xml:space="preserve"> 23</w:t>
      </w:r>
      <w:r w:rsidRPr="00981A05">
        <w:rPr>
          <w:sz w:val="28"/>
          <w:szCs w:val="28"/>
        </w:rPr>
        <w:t xml:space="preserve"> процента всех расходов бюджета. </w:t>
      </w:r>
    </w:p>
    <w:p w:rsidR="005C631D" w:rsidRPr="00981A05" w:rsidRDefault="005C631D" w:rsidP="005C631D">
      <w:pPr>
        <w:widowControl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 w:rsidR="005664EE" w:rsidRPr="00981A05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201</w:t>
      </w:r>
      <w:r w:rsidR="008C41BC" w:rsidRPr="00981A05">
        <w:rPr>
          <w:sz w:val="28"/>
          <w:szCs w:val="28"/>
        </w:rPr>
        <w:t>5</w:t>
      </w:r>
      <w:r w:rsidRPr="00981A05">
        <w:rPr>
          <w:sz w:val="28"/>
          <w:szCs w:val="28"/>
        </w:rPr>
        <w:t xml:space="preserve"> году на реализацию </w:t>
      </w:r>
      <w:r w:rsidR="005C631D" w:rsidRPr="00981A05">
        <w:rPr>
          <w:sz w:val="28"/>
          <w:szCs w:val="28"/>
        </w:rPr>
        <w:t>1</w:t>
      </w:r>
      <w:r w:rsidR="005664EE" w:rsidRPr="00981A05">
        <w:rPr>
          <w:sz w:val="28"/>
          <w:szCs w:val="28"/>
        </w:rPr>
        <w:t xml:space="preserve">0 муниципальных программ </w:t>
      </w:r>
      <w:r w:rsidR="005C631D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</w:t>
      </w:r>
      <w:r w:rsidRPr="00981A05">
        <w:rPr>
          <w:sz w:val="28"/>
          <w:szCs w:val="32"/>
        </w:rPr>
        <w:t xml:space="preserve">направлено </w:t>
      </w:r>
      <w:r w:rsidR="005C631D" w:rsidRPr="00981A05">
        <w:rPr>
          <w:sz w:val="28"/>
          <w:szCs w:val="32"/>
        </w:rPr>
        <w:t>2133,0т</w:t>
      </w:r>
      <w:r w:rsidRPr="00981A05">
        <w:rPr>
          <w:sz w:val="28"/>
          <w:szCs w:val="32"/>
        </w:rPr>
        <w:t>. рублей</w:t>
      </w:r>
      <w:r w:rsidR="00F61E3D" w:rsidRPr="00981A05">
        <w:rPr>
          <w:sz w:val="28"/>
          <w:szCs w:val="32"/>
        </w:rPr>
        <w:t>,</w:t>
      </w:r>
      <w:r w:rsidRPr="00981A05">
        <w:rPr>
          <w:sz w:val="28"/>
          <w:szCs w:val="32"/>
        </w:rPr>
        <w:t xml:space="preserve"> или </w:t>
      </w:r>
      <w:r w:rsidR="005C631D" w:rsidRPr="00981A05">
        <w:rPr>
          <w:sz w:val="28"/>
          <w:szCs w:val="28"/>
        </w:rPr>
        <w:t>32</w:t>
      </w:r>
      <w:r w:rsidR="005664EE" w:rsidRPr="00981A05">
        <w:rPr>
          <w:sz w:val="28"/>
          <w:szCs w:val="28"/>
        </w:rPr>
        <w:t xml:space="preserve"> процента расходов бюджета </w:t>
      </w:r>
      <w:r w:rsidR="005C631D" w:rsidRPr="00981A05">
        <w:rPr>
          <w:sz w:val="28"/>
        </w:rPr>
        <w:t>Курно-Липовского сельского поселения</w:t>
      </w:r>
      <w:r w:rsidR="005664EE" w:rsidRPr="00981A05">
        <w:rPr>
          <w:sz w:val="28"/>
          <w:szCs w:val="28"/>
        </w:rPr>
        <w:t>.</w:t>
      </w:r>
    </w:p>
    <w:p w:rsidR="00D26673" w:rsidRPr="00981A05" w:rsidRDefault="002F10E6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pacing w:val="-6"/>
          <w:sz w:val="28"/>
          <w:szCs w:val="28"/>
        </w:rPr>
        <w:t xml:space="preserve">По итогам I полугодия 2016 г. исполнение бюджета </w:t>
      </w:r>
      <w:r w:rsidR="005C631D" w:rsidRPr="00981A05">
        <w:rPr>
          <w:sz w:val="28"/>
        </w:rPr>
        <w:t xml:space="preserve">Курно-Липовского </w:t>
      </w:r>
      <w:r w:rsidR="005C631D" w:rsidRPr="00981A05">
        <w:rPr>
          <w:sz w:val="28"/>
        </w:rPr>
        <w:lastRenderedPageBreak/>
        <w:t>сельского поселения</w:t>
      </w:r>
      <w:r w:rsidR="005C631D" w:rsidRPr="00981A05">
        <w:rPr>
          <w:spacing w:val="-6"/>
          <w:sz w:val="28"/>
          <w:szCs w:val="28"/>
        </w:rPr>
        <w:t xml:space="preserve"> </w:t>
      </w:r>
      <w:r w:rsidRPr="00981A05">
        <w:rPr>
          <w:spacing w:val="-6"/>
          <w:sz w:val="28"/>
          <w:szCs w:val="28"/>
        </w:rPr>
        <w:t xml:space="preserve">составило: по доходам – </w:t>
      </w:r>
      <w:r w:rsidR="00D26673" w:rsidRPr="00981A05">
        <w:rPr>
          <w:spacing w:val="-6"/>
          <w:sz w:val="28"/>
          <w:szCs w:val="28"/>
        </w:rPr>
        <w:t>3556,3 т.</w:t>
      </w:r>
      <w:r w:rsidRPr="00981A05">
        <w:rPr>
          <w:spacing w:val="-6"/>
          <w:sz w:val="28"/>
          <w:szCs w:val="28"/>
        </w:rPr>
        <w:t xml:space="preserve"> рублей, или </w:t>
      </w:r>
      <w:r w:rsidR="00D26673" w:rsidRPr="00981A05">
        <w:rPr>
          <w:spacing w:val="-6"/>
          <w:sz w:val="28"/>
          <w:szCs w:val="28"/>
        </w:rPr>
        <w:t>42,4</w:t>
      </w:r>
      <w:r w:rsidRPr="00981A05">
        <w:rPr>
          <w:spacing w:val="-6"/>
          <w:sz w:val="28"/>
          <w:szCs w:val="28"/>
        </w:rPr>
        <w:t xml:space="preserve"> процента к годовому плану, по расходам – </w:t>
      </w:r>
      <w:r w:rsidR="00D26673" w:rsidRPr="00981A05">
        <w:rPr>
          <w:spacing w:val="-6"/>
          <w:sz w:val="28"/>
          <w:szCs w:val="28"/>
        </w:rPr>
        <w:t>3594,1 т</w:t>
      </w:r>
      <w:r w:rsidRPr="00981A05">
        <w:rPr>
          <w:spacing w:val="-6"/>
          <w:sz w:val="28"/>
          <w:szCs w:val="28"/>
        </w:rPr>
        <w:t xml:space="preserve">. рублей, или </w:t>
      </w:r>
      <w:r w:rsidR="00D26673" w:rsidRPr="00981A05">
        <w:rPr>
          <w:spacing w:val="-6"/>
          <w:sz w:val="28"/>
          <w:szCs w:val="28"/>
        </w:rPr>
        <w:t>42,9</w:t>
      </w:r>
      <w:r w:rsidRPr="00981A05">
        <w:rPr>
          <w:spacing w:val="-6"/>
          <w:sz w:val="28"/>
          <w:szCs w:val="28"/>
        </w:rPr>
        <w:t xml:space="preserve"> процента к годовому </w:t>
      </w:r>
      <w:r w:rsidRPr="00981A05">
        <w:rPr>
          <w:sz w:val="28"/>
          <w:szCs w:val="28"/>
        </w:rPr>
        <w:t xml:space="preserve">плану. Собственные доходы составили </w:t>
      </w:r>
      <w:r w:rsidR="00D26673" w:rsidRPr="00981A05">
        <w:rPr>
          <w:sz w:val="28"/>
          <w:szCs w:val="28"/>
        </w:rPr>
        <w:t>1689,8. рублей.</w:t>
      </w:r>
    </w:p>
    <w:p w:rsidR="00770A74" w:rsidRPr="00981A05" w:rsidRDefault="00770A74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С 2015 года в </w:t>
      </w:r>
      <w:r w:rsidR="00D26673" w:rsidRPr="00981A05">
        <w:rPr>
          <w:sz w:val="28"/>
        </w:rPr>
        <w:t>Курно-Липовском сельском поселении</w:t>
      </w:r>
      <w:r w:rsidRPr="00981A05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</w:t>
      </w:r>
    </w:p>
    <w:p w:rsidR="006B0937" w:rsidRPr="00981A0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Органами исполнительной власти </w:t>
      </w:r>
      <w:r w:rsidR="00D26673" w:rsidRPr="00981A05">
        <w:rPr>
          <w:sz w:val="28"/>
        </w:rPr>
        <w:t>Курно-Липовского сельского поселения</w:t>
      </w:r>
      <w:r w:rsidR="00D26673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обеспечено выполнение мероприятий, предусмотренных </w:t>
      </w:r>
      <w:r w:rsidR="00770A74" w:rsidRPr="00981A05">
        <w:rPr>
          <w:sz w:val="28"/>
          <w:szCs w:val="28"/>
        </w:rPr>
        <w:t xml:space="preserve">постановлением Администрации </w:t>
      </w:r>
      <w:r w:rsidR="00D26673" w:rsidRPr="00981A05">
        <w:rPr>
          <w:sz w:val="28"/>
        </w:rPr>
        <w:t>Курно-Липовского сельского поселения</w:t>
      </w:r>
      <w:r w:rsidR="00D26673" w:rsidRPr="00981A05">
        <w:rPr>
          <w:sz w:val="28"/>
          <w:szCs w:val="28"/>
        </w:rPr>
        <w:t xml:space="preserve"> </w:t>
      </w:r>
      <w:r w:rsidR="005A1D0C" w:rsidRPr="00981A05">
        <w:rPr>
          <w:sz w:val="28"/>
          <w:szCs w:val="28"/>
        </w:rPr>
        <w:t xml:space="preserve">от </w:t>
      </w:r>
      <w:r w:rsidR="00D26673" w:rsidRPr="00981A05">
        <w:rPr>
          <w:sz w:val="28"/>
          <w:szCs w:val="28"/>
        </w:rPr>
        <w:t xml:space="preserve">02.12.2013 № 116 «Об </w:t>
      </w:r>
      <w:r w:rsidR="005A1D0C" w:rsidRPr="00981A05">
        <w:rPr>
          <w:sz w:val="28"/>
          <w:szCs w:val="28"/>
        </w:rPr>
        <w:t xml:space="preserve">утверждении Плана мероприятий по росту доходов, оптимизации расходов и совершенствованию долговой политики в </w:t>
      </w:r>
      <w:r w:rsidR="00D26673" w:rsidRPr="00981A05">
        <w:rPr>
          <w:sz w:val="28"/>
          <w:szCs w:val="28"/>
        </w:rPr>
        <w:t xml:space="preserve">Курно-Липовском сельском поселении </w:t>
      </w:r>
      <w:r w:rsidR="005A1D0C" w:rsidRPr="00981A05">
        <w:rPr>
          <w:sz w:val="28"/>
          <w:szCs w:val="28"/>
        </w:rPr>
        <w:t>на 2013 – 2016 годы»</w:t>
      </w:r>
      <w:r w:rsidRPr="00981A05">
        <w:rPr>
          <w:sz w:val="28"/>
          <w:szCs w:val="28"/>
        </w:rPr>
        <w:t xml:space="preserve">. </w:t>
      </w:r>
    </w:p>
    <w:p w:rsidR="006B0937" w:rsidRPr="00981A0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D26673" w:rsidRPr="00981A05">
        <w:rPr>
          <w:sz w:val="28"/>
        </w:rPr>
        <w:t>Курно-Липовского сельского поселения</w:t>
      </w:r>
      <w:r w:rsidR="00D26673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6B0937" w:rsidRPr="00981A0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Проведена оценка эффективности предоставленных на </w:t>
      </w:r>
      <w:r w:rsidR="005664EE" w:rsidRPr="00981A05">
        <w:rPr>
          <w:sz w:val="28"/>
          <w:szCs w:val="28"/>
        </w:rPr>
        <w:t>муницип</w:t>
      </w:r>
      <w:r w:rsidRPr="00981A05">
        <w:rPr>
          <w:sz w:val="28"/>
          <w:szCs w:val="28"/>
        </w:rPr>
        <w:t>альном уровне</w:t>
      </w:r>
      <w:r w:rsidR="00044B8D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BB308F" w:rsidRPr="00981A05" w:rsidRDefault="00BB308F" w:rsidP="00BB30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принят порядок формирования, ведения и утверждения </w:t>
      </w:r>
      <w:r w:rsidRPr="00981A05">
        <w:rPr>
          <w:spacing w:val="-4"/>
          <w:sz w:val="28"/>
          <w:szCs w:val="28"/>
        </w:rPr>
        <w:t>ведомственных</w:t>
      </w:r>
      <w:r w:rsidRPr="00981A05">
        <w:rPr>
          <w:sz w:val="28"/>
          <w:szCs w:val="28"/>
        </w:rPr>
        <w:t xml:space="preserve"> перечней муниципальных услуг и работ, оказываемых и выполняемых муниципальными учреждениями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, актуализирован порядок формирования муниципального задания.</w:t>
      </w:r>
    </w:p>
    <w:p w:rsidR="00BB308F" w:rsidRPr="00981A05" w:rsidRDefault="00BB308F" w:rsidP="00BB30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Утверждены правила определения нормативных затрат на обеспечение функций муниципальных органов </w:t>
      </w:r>
      <w:r w:rsidR="00666341" w:rsidRPr="00981A05">
        <w:rPr>
          <w:sz w:val="28"/>
        </w:rPr>
        <w:t>Курно-Липовского сельского поселения.</w:t>
      </w:r>
    </w:p>
    <w:p w:rsidR="00BB308F" w:rsidRPr="00981A05" w:rsidRDefault="00BB308F" w:rsidP="00BB308F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81A05">
        <w:rPr>
          <w:sz w:val="28"/>
          <w:szCs w:val="28"/>
        </w:rPr>
        <w:t>Обеспечивается координация и методическое обеспечение деятельности по п</w:t>
      </w:r>
      <w:r w:rsidR="00666341" w:rsidRPr="00981A05">
        <w:rPr>
          <w:sz w:val="28"/>
          <w:szCs w:val="28"/>
        </w:rPr>
        <w:t>ланированию и исполнению местного бюджета</w:t>
      </w:r>
      <w:r w:rsidRPr="00981A05">
        <w:rPr>
          <w:sz w:val="28"/>
          <w:szCs w:val="28"/>
        </w:rPr>
        <w:t>, контроль за</w:t>
      </w:r>
      <w:r w:rsidR="00666341" w:rsidRPr="00981A05">
        <w:rPr>
          <w:sz w:val="28"/>
          <w:szCs w:val="28"/>
        </w:rPr>
        <w:t xml:space="preserve"> его</w:t>
      </w:r>
      <w:r w:rsidRPr="00981A05">
        <w:rPr>
          <w:sz w:val="28"/>
          <w:szCs w:val="28"/>
        </w:rPr>
        <w:t xml:space="preserve"> сбалансированностью, отсутствием просроченной кредиторской задолженности. </w:t>
      </w:r>
    </w:p>
    <w:p w:rsidR="007F23A6" w:rsidRPr="00981A05" w:rsidRDefault="007F23A6" w:rsidP="007F23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на долгосрочный период.</w:t>
      </w:r>
    </w:p>
    <w:p w:rsidR="007F23A6" w:rsidRPr="00981A05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Планирование и исполнение бюджета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с 1 января 2017 года будет осуществлят</w:t>
      </w:r>
      <w:r w:rsidR="00126557" w:rsidRPr="00981A05">
        <w:rPr>
          <w:sz w:val="28"/>
          <w:szCs w:val="28"/>
        </w:rPr>
        <w:t>ь</w:t>
      </w:r>
      <w:r w:rsidRPr="00981A05">
        <w:rPr>
          <w:sz w:val="28"/>
          <w:szCs w:val="28"/>
        </w:rPr>
        <w:t>ся посредством Единой автоматизированной системы управления общественными финансами в Ростовской области.</w:t>
      </w:r>
    </w:p>
    <w:p w:rsidR="007F23A6" w:rsidRPr="00981A05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Продолжены мероприятия по обеспечению открытости бюджетных данных. </w:t>
      </w:r>
      <w:r w:rsidR="009423CA" w:rsidRPr="00981A05">
        <w:rPr>
          <w:sz w:val="28"/>
          <w:szCs w:val="28"/>
        </w:rPr>
        <w:t>В информационно-телекоммуникационной сети «Интернет» для информирования населения продолжится размещение брошюры «Бюджет для граждан»</w:t>
      </w:r>
      <w:r w:rsidR="00A04015" w:rsidRPr="00981A05">
        <w:rPr>
          <w:sz w:val="28"/>
          <w:szCs w:val="28"/>
        </w:rPr>
        <w:t>.</w:t>
      </w:r>
    </w:p>
    <w:p w:rsidR="007F23A6" w:rsidRPr="00981A05" w:rsidRDefault="007F23A6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Новациями бюджетного процесса в </w:t>
      </w:r>
      <w:r w:rsidR="00666341" w:rsidRPr="00981A05">
        <w:rPr>
          <w:sz w:val="28"/>
        </w:rPr>
        <w:t>Курно-Липовском сельском поселении</w:t>
      </w:r>
      <w:r w:rsidR="00666341" w:rsidRPr="00981A05">
        <w:rPr>
          <w:sz w:val="28"/>
          <w:szCs w:val="28"/>
        </w:rPr>
        <w:t xml:space="preserve"> стало</w:t>
      </w:r>
      <w:r w:rsidRPr="00981A05">
        <w:rPr>
          <w:sz w:val="28"/>
          <w:szCs w:val="28"/>
        </w:rPr>
        <w:t xml:space="preserve"> внедрение Единой автоматизированной системы управления общественными финансами.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A05">
        <w:rPr>
          <w:sz w:val="28"/>
          <w:szCs w:val="28"/>
        </w:rPr>
        <w:t xml:space="preserve">2. Основные цели и задачи бюджетной </w:t>
      </w:r>
      <w:r w:rsidR="007F7F96" w:rsidRPr="00981A05">
        <w:rPr>
          <w:sz w:val="28"/>
          <w:szCs w:val="28"/>
        </w:rPr>
        <w:br/>
      </w:r>
      <w:r w:rsidRPr="00981A05">
        <w:rPr>
          <w:sz w:val="28"/>
          <w:szCs w:val="28"/>
        </w:rPr>
        <w:lastRenderedPageBreak/>
        <w:t>политики</w:t>
      </w:r>
      <w:r w:rsidR="007F7F96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и налоговой политики на 201</w:t>
      </w:r>
      <w:r w:rsidR="007F23A6" w:rsidRPr="00981A05">
        <w:rPr>
          <w:sz w:val="28"/>
          <w:szCs w:val="28"/>
        </w:rPr>
        <w:t>7</w:t>
      </w:r>
      <w:r w:rsidRPr="00981A05">
        <w:rPr>
          <w:sz w:val="28"/>
          <w:szCs w:val="28"/>
        </w:rPr>
        <w:t xml:space="preserve"> – 201</w:t>
      </w:r>
      <w:r w:rsidR="007F23A6" w:rsidRPr="00981A05">
        <w:rPr>
          <w:sz w:val="28"/>
          <w:szCs w:val="28"/>
        </w:rPr>
        <w:t>9</w:t>
      </w:r>
      <w:r w:rsidRPr="00981A05">
        <w:rPr>
          <w:sz w:val="28"/>
          <w:szCs w:val="28"/>
        </w:rPr>
        <w:t xml:space="preserve"> годы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0937" w:rsidRPr="00981A0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Основной целью бюджетной политики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является </w:t>
      </w:r>
      <w:r w:rsidR="00A04015" w:rsidRPr="00981A05">
        <w:rPr>
          <w:spacing w:val="-4"/>
          <w:sz w:val="28"/>
          <w:szCs w:val="28"/>
        </w:rPr>
        <w:t>наращивание темпов роста собственных (налоговых и неналоговых) доходов</w:t>
      </w:r>
      <w:r w:rsidR="00A04015" w:rsidRPr="00981A05">
        <w:rPr>
          <w:spacing w:val="-6"/>
          <w:sz w:val="28"/>
          <w:szCs w:val="28"/>
        </w:rPr>
        <w:t xml:space="preserve"> , </w:t>
      </w:r>
      <w:r w:rsidRPr="00981A05">
        <w:rPr>
          <w:spacing w:val="-6"/>
          <w:sz w:val="28"/>
          <w:szCs w:val="28"/>
        </w:rPr>
        <w:t xml:space="preserve">обеспечение </w:t>
      </w:r>
      <w:r w:rsidRPr="00981A05">
        <w:rPr>
          <w:sz w:val="28"/>
          <w:szCs w:val="28"/>
        </w:rPr>
        <w:t xml:space="preserve">устойчивости бюджета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. </w:t>
      </w:r>
    </w:p>
    <w:p w:rsidR="00133512" w:rsidRPr="00981A05" w:rsidRDefault="00133512" w:rsidP="001335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rFonts w:eastAsia="Calibri"/>
          <w:sz w:val="28"/>
          <w:szCs w:val="28"/>
          <w:lang w:eastAsia="en-US"/>
        </w:rPr>
        <w:t>.</w:t>
      </w:r>
    </w:p>
    <w:p w:rsidR="00133512" w:rsidRPr="00981A05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Приоритетным направлением Администрации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собственными доходами в полном объеме и недопущение какого-либо увеличения налоговой нагрузки на экономику.</w:t>
      </w:r>
    </w:p>
    <w:p w:rsidR="00133512" w:rsidRPr="00981A05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981A05" w:rsidRDefault="00A85144" w:rsidP="00A85144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DE2879" w:rsidRPr="00981A05">
        <w:rPr>
          <w:sz w:val="28"/>
          <w:szCs w:val="28"/>
        </w:rPr>
        <w:t>муниципальных</w:t>
      </w:r>
      <w:r w:rsidRPr="00981A05">
        <w:rPr>
          <w:sz w:val="28"/>
          <w:szCs w:val="28"/>
        </w:rPr>
        <w:t xml:space="preserve"> программ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, направленных на поступательное развитие социальной сферы, , коммунальной и транспортной инфраструктуры, и другие направления. 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1A377B" w:rsidRPr="00981A05">
        <w:rPr>
          <w:rFonts w:eastAsia="Calibri"/>
          <w:sz w:val="28"/>
          <w:szCs w:val="28"/>
          <w:lang w:eastAsia="en-US"/>
        </w:rPr>
        <w:t>муниципальных</w:t>
      </w:r>
      <w:r w:rsidRPr="00981A05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1A377B" w:rsidRPr="00981A05">
        <w:rPr>
          <w:rFonts w:eastAsia="Calibri"/>
          <w:sz w:val="28"/>
          <w:szCs w:val="28"/>
          <w:lang w:eastAsia="en-US"/>
        </w:rPr>
        <w:t>муниципальными</w:t>
      </w:r>
      <w:r w:rsidRPr="00981A05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1A377B" w:rsidRPr="00981A05">
        <w:rPr>
          <w:rFonts w:eastAsia="Calibri"/>
          <w:sz w:val="28"/>
          <w:szCs w:val="28"/>
          <w:lang w:eastAsia="en-US"/>
        </w:rPr>
        <w:t>муниципального</w:t>
      </w:r>
      <w:r w:rsidRPr="00981A05">
        <w:rPr>
          <w:rFonts w:eastAsia="Calibri"/>
          <w:sz w:val="28"/>
          <w:szCs w:val="28"/>
          <w:lang w:eastAsia="en-US"/>
        </w:rPr>
        <w:t xml:space="preserve"> долга, дефицита и соглашений с Министерством финансов </w:t>
      </w:r>
      <w:r w:rsidR="001A377B" w:rsidRPr="00981A05">
        <w:rPr>
          <w:rFonts w:eastAsia="Calibri"/>
          <w:sz w:val="28"/>
          <w:szCs w:val="28"/>
          <w:lang w:eastAsia="en-US"/>
        </w:rPr>
        <w:t>Ростовской области</w:t>
      </w:r>
      <w:r w:rsidRPr="00981A05">
        <w:rPr>
          <w:rFonts w:eastAsia="Calibri"/>
          <w:sz w:val="28"/>
          <w:szCs w:val="28"/>
          <w:lang w:eastAsia="en-US"/>
        </w:rPr>
        <w:t xml:space="preserve">) во избежание приостановления предоставления межбюджетных трансфертов из </w:t>
      </w:r>
      <w:r w:rsidR="00120245" w:rsidRPr="00981A05">
        <w:rPr>
          <w:rFonts w:eastAsia="Calibri"/>
          <w:sz w:val="28"/>
          <w:szCs w:val="28"/>
          <w:lang w:eastAsia="en-US"/>
        </w:rPr>
        <w:t>бюджета.</w:t>
      </w:r>
    </w:p>
    <w:p w:rsidR="00133512" w:rsidRPr="00981A05" w:rsidRDefault="00133512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B0937" w:rsidRPr="00981A0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</w:t>
      </w:r>
      <w:r w:rsidR="00F61E3D" w:rsidRPr="00981A05">
        <w:rPr>
          <w:sz w:val="28"/>
          <w:szCs w:val="28"/>
        </w:rPr>
        <w:t>1. Совершенствование нормативно-</w:t>
      </w:r>
      <w:r w:rsidRPr="00981A05">
        <w:rPr>
          <w:sz w:val="28"/>
          <w:szCs w:val="28"/>
        </w:rPr>
        <w:t xml:space="preserve">правового регулирования </w:t>
      </w: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 xml:space="preserve">бюджетного процесса и налоговой политики </w:t>
      </w:r>
      <w:r w:rsidR="00666341" w:rsidRPr="00981A05">
        <w:rPr>
          <w:sz w:val="28"/>
        </w:rPr>
        <w:t xml:space="preserve">Курно-Липовского сельского </w:t>
      </w:r>
      <w:r w:rsidR="00666341" w:rsidRPr="00981A05">
        <w:rPr>
          <w:sz w:val="28"/>
        </w:rPr>
        <w:lastRenderedPageBreak/>
        <w:t>поселения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981A0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Совершенствование нормативно-</w:t>
      </w:r>
      <w:r w:rsidR="006B0937" w:rsidRPr="00981A05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981A05" w:rsidRPr="00981A05">
        <w:rPr>
          <w:sz w:val="28"/>
        </w:rPr>
        <w:t>Курно-Липовского сельского поселения</w:t>
      </w:r>
      <w:r w:rsidR="006B0937" w:rsidRPr="00981A0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6B0937" w:rsidRPr="00981A05" w:rsidRDefault="00120245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По итогам внедрения на федеральном уровне </w:t>
      </w:r>
      <w:r w:rsidR="006B0937" w:rsidRPr="00981A05">
        <w:rPr>
          <w:sz w:val="28"/>
          <w:szCs w:val="28"/>
        </w:rPr>
        <w:t xml:space="preserve">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</w:t>
      </w:r>
      <w:r w:rsidR="006B0937" w:rsidRPr="00981A05">
        <w:rPr>
          <w:sz w:val="28"/>
          <w:szCs w:val="28"/>
        </w:rPr>
        <w:t>в соответствие с федеральным законодательством.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D3482B" w:rsidRPr="00981A05" w:rsidRDefault="00437FFE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</w:t>
      </w:r>
      <w:r w:rsidR="007457D5" w:rsidRPr="00981A05">
        <w:rPr>
          <w:sz w:val="28"/>
          <w:szCs w:val="28"/>
        </w:rPr>
        <w:t>,</w:t>
      </w:r>
      <w:r w:rsidRPr="00981A05">
        <w:rPr>
          <w:sz w:val="28"/>
          <w:szCs w:val="28"/>
        </w:rPr>
        <w:t xml:space="preserve"> будет продолжена подготовительная работа по введению налога на имущество для физических лиц и для организаций,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и направленных на стимулирование экономического развития, увеличение налоговой базы и собираемост</w:t>
      </w:r>
      <w:r w:rsidR="00981A05" w:rsidRPr="00981A05">
        <w:rPr>
          <w:sz w:val="28"/>
          <w:szCs w:val="28"/>
        </w:rPr>
        <w:t>и налогов в бюджет</w:t>
      </w:r>
      <w:r w:rsidRPr="00981A05">
        <w:rPr>
          <w:sz w:val="28"/>
          <w:szCs w:val="28"/>
        </w:rPr>
        <w:t>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Достижение целей социально-экономического развития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будет обеспечиваться путем реализации муниципальных программ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981A0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D3482B" w:rsidRPr="00981A05" w:rsidRDefault="00D3482B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981A0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2.2. Приоритеты бюджетных расходов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981A0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Приоритетом бюджетной политики в сфере расходов буд</w:t>
      </w:r>
      <w:r w:rsidR="00AB6016" w:rsidRPr="00981A05">
        <w:rPr>
          <w:sz w:val="28"/>
          <w:szCs w:val="28"/>
        </w:rPr>
        <w:t>ут</w:t>
      </w:r>
      <w:r w:rsidRPr="00981A05">
        <w:rPr>
          <w:sz w:val="28"/>
          <w:szCs w:val="28"/>
        </w:rPr>
        <w:t xml:space="preserve"> </w:t>
      </w:r>
      <w:r w:rsidR="00AB6016" w:rsidRPr="00981A05">
        <w:rPr>
          <w:sz w:val="28"/>
          <w:szCs w:val="28"/>
        </w:rPr>
        <w:t>инвестиции</w:t>
      </w:r>
      <w:r w:rsidRPr="00981A05">
        <w:rPr>
          <w:sz w:val="28"/>
          <w:szCs w:val="28"/>
        </w:rPr>
        <w:t xml:space="preserve"> </w:t>
      </w:r>
      <w:r w:rsidR="00AB6016" w:rsidRPr="00981A05">
        <w:rPr>
          <w:sz w:val="28"/>
          <w:szCs w:val="28"/>
        </w:rPr>
        <w:t xml:space="preserve">в </w:t>
      </w:r>
      <w:r w:rsidRPr="00981A05">
        <w:rPr>
          <w:sz w:val="28"/>
          <w:szCs w:val="28"/>
        </w:rPr>
        <w:t>человеческ</w:t>
      </w:r>
      <w:r w:rsidR="00AB6016" w:rsidRPr="00981A05">
        <w:rPr>
          <w:sz w:val="28"/>
          <w:szCs w:val="28"/>
        </w:rPr>
        <w:t>ий</w:t>
      </w:r>
      <w:r w:rsidRPr="00981A05">
        <w:rPr>
          <w:sz w:val="28"/>
          <w:szCs w:val="28"/>
        </w:rPr>
        <w:t xml:space="preserve"> капитал, предоставление качественных и конкурентных </w:t>
      </w:r>
      <w:r w:rsidR="00780E9E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981A05" w:rsidRDefault="006B0937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lastRenderedPageBreak/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0B24A4" w:rsidRPr="00981A05" w:rsidRDefault="000B24A4" w:rsidP="000B24A4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981A05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981A05">
        <w:rPr>
          <w:rFonts w:eastAsia="Calibri"/>
          <w:sz w:val="28"/>
          <w:szCs w:val="28"/>
          <w:lang w:eastAsia="en-US"/>
        </w:rPr>
        <w:t>02.06.2016 № 164-ФЗ</w:t>
      </w:r>
      <w:r w:rsidRPr="00981A05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Pr="00981A05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981A05">
        <w:rPr>
          <w:rFonts w:cs="Calibri"/>
          <w:spacing w:val="-6"/>
          <w:sz w:val="28"/>
          <w:szCs w:val="28"/>
        </w:rPr>
        <w:t>«</w:t>
      </w:r>
      <w:r w:rsidRPr="00981A05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981A05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981A05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981A05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981A05">
        <w:rPr>
          <w:rFonts w:cs="Calibri"/>
          <w:spacing w:val="-6"/>
          <w:sz w:val="28"/>
          <w:szCs w:val="28"/>
        </w:rPr>
        <w:t xml:space="preserve"> </w:t>
      </w:r>
      <w:r w:rsidRPr="00981A05">
        <w:rPr>
          <w:rFonts w:cs="Calibri"/>
          <w:sz w:val="28"/>
          <w:szCs w:val="28"/>
        </w:rPr>
        <w:t>низкооплачиваемых работников в связи с ее доведением до минимального размера</w:t>
      </w:r>
      <w:r w:rsidRPr="00981A05">
        <w:rPr>
          <w:rFonts w:cs="Calibri"/>
          <w:spacing w:val="-6"/>
          <w:sz w:val="28"/>
          <w:szCs w:val="28"/>
        </w:rPr>
        <w:t xml:space="preserve"> </w:t>
      </w:r>
      <w:r w:rsidRPr="00981A05">
        <w:rPr>
          <w:rFonts w:cs="Calibri"/>
          <w:sz w:val="28"/>
          <w:szCs w:val="28"/>
        </w:rPr>
        <w:t>оплаты труда, установленного с 1 июля 2016 г. в размере 7 500 рублей</w:t>
      </w:r>
      <w:r w:rsidRPr="00981A05">
        <w:rPr>
          <w:rFonts w:cs="Calibri"/>
          <w:spacing w:val="-6"/>
          <w:sz w:val="28"/>
          <w:szCs w:val="28"/>
        </w:rPr>
        <w:t>.</w:t>
      </w:r>
    </w:p>
    <w:p w:rsidR="006B0937" w:rsidRPr="00981A05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Приоритетными направлениями инвестиционных расходов в 201</w:t>
      </w:r>
      <w:r w:rsidR="00C35C61" w:rsidRPr="00981A05">
        <w:rPr>
          <w:sz w:val="28"/>
          <w:szCs w:val="28"/>
        </w:rPr>
        <w:t>7</w:t>
      </w:r>
      <w:r w:rsidRPr="00981A05">
        <w:rPr>
          <w:sz w:val="28"/>
          <w:szCs w:val="28"/>
        </w:rPr>
        <w:t xml:space="preserve"> году будут «переходящие» объекты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ной собственности, </w:t>
      </w:r>
      <w:r w:rsidR="00C35C61" w:rsidRPr="00981A05">
        <w:rPr>
          <w:sz w:val="28"/>
          <w:szCs w:val="28"/>
        </w:rPr>
        <w:t>в рамках заключенных долгосрочных муниципальных контрактов.</w:t>
      </w:r>
    </w:p>
    <w:p w:rsidR="00C35C61" w:rsidRPr="00981A05" w:rsidRDefault="00C35C61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 Тарасовского района в 2019 году.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Главными распорядителями средств бюджета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будут </w:t>
      </w:r>
      <w:r w:rsidRPr="00981A05">
        <w:rPr>
          <w:sz w:val="28"/>
          <w:szCs w:val="28"/>
        </w:rPr>
        <w:t>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 w:rsidRPr="00981A05">
        <w:rPr>
          <w:sz w:val="28"/>
          <w:szCs w:val="28"/>
        </w:rPr>
        <w:t xml:space="preserve">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ных программ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7F7F96" w:rsidRPr="00981A0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2.3. Повышение эффективности</w:t>
      </w: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и оптимизация структуры бюджетных расходов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981A0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981A05">
        <w:rPr>
          <w:sz w:val="28"/>
          <w:szCs w:val="28"/>
        </w:rPr>
        <w:t xml:space="preserve">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2843AB" w:rsidRPr="00981A05" w:rsidRDefault="002843AB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обеспечение эффективности и непрерывности внутреннего муниципального контроля, с повышением роли предварительного контроля, в том числе в рамках реализации Федерального закона от 05.04.2013 № 44-ФЗ «О </w:t>
      </w:r>
      <w:r w:rsidRPr="00981A05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843AB" w:rsidRPr="00981A05">
        <w:rPr>
          <w:sz w:val="28"/>
          <w:szCs w:val="28"/>
        </w:rPr>
        <w:t>муниципальных</w:t>
      </w:r>
      <w:r w:rsidRPr="00981A05">
        <w:rPr>
          <w:sz w:val="28"/>
          <w:szCs w:val="28"/>
        </w:rPr>
        <w:t xml:space="preserve"> услуг;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оптимизация расходов бюджета</w:t>
      </w:r>
      <w:r w:rsidR="00090A04" w:rsidRPr="00981A05">
        <w:rPr>
          <w:sz w:val="28"/>
          <w:szCs w:val="28"/>
        </w:rPr>
        <w:t xml:space="preserve">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, направляемых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ным бюджетным и автономным учреждениям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в форме субсидий на оказание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>ных услуг;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 w:rsidR="002843AB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обеспеченных финансовыми источниками;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981A05">
        <w:rPr>
          <w:sz w:val="28"/>
          <w:szCs w:val="28"/>
        </w:rPr>
        <w:t xml:space="preserve"> исходя из методики расче</w:t>
      </w:r>
      <w:r w:rsidRPr="00981A05">
        <w:rPr>
          <w:sz w:val="28"/>
          <w:szCs w:val="28"/>
        </w:rPr>
        <w:t xml:space="preserve">та среднемесячной </w:t>
      </w:r>
      <w:r w:rsidR="00F61E3D" w:rsidRPr="00981A05">
        <w:rPr>
          <w:sz w:val="28"/>
          <w:szCs w:val="28"/>
        </w:rPr>
        <w:t>начисленной заработной платы нае</w:t>
      </w:r>
      <w:r w:rsidRPr="00981A0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</w:t>
      </w:r>
      <w:r w:rsidR="002843AB" w:rsidRPr="00981A05">
        <w:rPr>
          <w:sz w:val="28"/>
          <w:szCs w:val="28"/>
        </w:rPr>
        <w:t>овой деятельности)</w:t>
      </w:r>
      <w:r w:rsidRPr="00981A05">
        <w:rPr>
          <w:sz w:val="28"/>
          <w:szCs w:val="28"/>
        </w:rPr>
        <w:t xml:space="preserve"> и достигнутых показателей в текущем году.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A05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1A05" w:rsidRPr="00981A05" w:rsidRDefault="00981A05" w:rsidP="00981A05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981A05" w:rsidRPr="00981A05" w:rsidRDefault="00981A05" w:rsidP="00981A05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сохранение высокой роли выравнивающей составляющей межбюджетных трансфертов;</w:t>
      </w:r>
    </w:p>
    <w:p w:rsidR="00981A05" w:rsidRPr="00981A05" w:rsidRDefault="00981A05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повышение эффективности использования бюджетных средств.</w:t>
      </w:r>
    </w:p>
    <w:p w:rsidR="006E26A3" w:rsidRPr="00981A05" w:rsidRDefault="00981A05" w:rsidP="006E26A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Органу</w:t>
      </w:r>
      <w:r w:rsidR="006E26A3" w:rsidRPr="00981A05">
        <w:rPr>
          <w:sz w:val="28"/>
          <w:szCs w:val="28"/>
        </w:rPr>
        <w:t xml:space="preserve"> местного самоуправления</w:t>
      </w:r>
      <w:r w:rsidRPr="00981A05">
        <w:rPr>
          <w:sz w:val="28"/>
          <w:szCs w:val="28"/>
        </w:rPr>
        <w:t xml:space="preserve"> поселения</w:t>
      </w:r>
      <w:r w:rsidR="006E26A3" w:rsidRPr="00981A05">
        <w:rPr>
          <w:sz w:val="28"/>
          <w:szCs w:val="28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981A05">
        <w:rPr>
          <w:sz w:val="28"/>
          <w:szCs w:val="28"/>
        </w:rPr>
        <w:t>дств, сбалансированности местного бюджета, ограничение дефицита  бюджета</w:t>
      </w:r>
      <w:r w:rsidR="006E26A3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поселения</w:t>
      </w:r>
      <w:r w:rsidR="008D6D58" w:rsidRPr="00981A05">
        <w:rPr>
          <w:sz w:val="28"/>
          <w:szCs w:val="28"/>
        </w:rPr>
        <w:t xml:space="preserve"> </w:t>
      </w:r>
      <w:r w:rsidR="006E26A3" w:rsidRPr="00981A05">
        <w:rPr>
          <w:sz w:val="28"/>
          <w:szCs w:val="28"/>
        </w:rPr>
        <w:t>и уровня долга, принятие только реальных к выполнению  бюджетных обязательств, оптимизацию и  пр</w:t>
      </w:r>
      <w:r w:rsidR="008D6D58" w:rsidRPr="00981A05">
        <w:rPr>
          <w:sz w:val="28"/>
          <w:szCs w:val="28"/>
        </w:rPr>
        <w:t>и</w:t>
      </w:r>
      <w:r w:rsidR="006E26A3" w:rsidRPr="00981A05">
        <w:rPr>
          <w:sz w:val="28"/>
          <w:szCs w:val="28"/>
        </w:rPr>
        <w:t>ор</w:t>
      </w:r>
      <w:r w:rsidR="008D6D58" w:rsidRPr="00981A05">
        <w:rPr>
          <w:sz w:val="28"/>
          <w:szCs w:val="28"/>
        </w:rPr>
        <w:t>и</w:t>
      </w:r>
      <w:r w:rsidR="006E26A3" w:rsidRPr="00981A05">
        <w:rPr>
          <w:sz w:val="28"/>
          <w:szCs w:val="28"/>
        </w:rPr>
        <w:t>т</w:t>
      </w:r>
      <w:r w:rsidR="008D6D58" w:rsidRPr="00981A05">
        <w:rPr>
          <w:sz w:val="28"/>
          <w:szCs w:val="28"/>
        </w:rPr>
        <w:t>и</w:t>
      </w:r>
      <w:r w:rsidRPr="00981A05">
        <w:rPr>
          <w:sz w:val="28"/>
          <w:szCs w:val="28"/>
        </w:rPr>
        <w:t>зацию расходов бюджета</w:t>
      </w:r>
      <w:r w:rsidR="006E26A3" w:rsidRPr="00981A05">
        <w:rPr>
          <w:sz w:val="28"/>
          <w:szCs w:val="28"/>
        </w:rPr>
        <w:t>.</w:t>
      </w:r>
    </w:p>
    <w:p w:rsidR="006E26A3" w:rsidRPr="00981A05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93BCB" w:rsidRPr="00981A05" w:rsidRDefault="00E93BCB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981A0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2.5. Повышение прозрачности</w:t>
      </w:r>
      <w:r w:rsidR="007F7F96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и открытости бюджетного процесса</w:t>
      </w:r>
    </w:p>
    <w:p w:rsidR="00F25312" w:rsidRPr="00981A05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и об отчете об исполнении бюджета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Информация о планировании и исполнении бюджета </w:t>
      </w:r>
      <w:r w:rsidR="00981A05" w:rsidRPr="00981A05">
        <w:rPr>
          <w:sz w:val="28"/>
        </w:rPr>
        <w:t xml:space="preserve">Курно-Липовского </w:t>
      </w:r>
      <w:r w:rsidR="00981A05" w:rsidRPr="00981A05">
        <w:rPr>
          <w:sz w:val="28"/>
        </w:rPr>
        <w:lastRenderedPageBreak/>
        <w:t>сельского поселения</w:t>
      </w:r>
      <w:r w:rsidR="00981A05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будет отражаться в наглядной и доступной для граждан форме.</w:t>
      </w: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F25312" w:rsidRPr="00981A05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1B04ED" w:rsidRPr="00981A05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981A05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981A05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981A05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981A05" w:rsidRPr="00981A05" w:rsidRDefault="00981A05" w:rsidP="00981A05">
      <w:pPr>
        <w:pStyle w:val="a3"/>
        <w:jc w:val="both"/>
      </w:pPr>
      <w:r w:rsidRPr="00981A05">
        <w:t xml:space="preserve">Глава Администрации </w:t>
      </w:r>
    </w:p>
    <w:p w:rsidR="00981A05" w:rsidRPr="00981A05" w:rsidRDefault="00981A05" w:rsidP="00981A05">
      <w:pPr>
        <w:pStyle w:val="a3"/>
        <w:jc w:val="both"/>
      </w:pPr>
      <w:r w:rsidRPr="00981A05">
        <w:t>Курно-Липовского</w:t>
      </w:r>
    </w:p>
    <w:p w:rsidR="00981A05" w:rsidRPr="00981A05" w:rsidRDefault="00981A05" w:rsidP="00981A05">
      <w:pPr>
        <w:pStyle w:val="a3"/>
      </w:pPr>
      <w:r w:rsidRPr="00981A05">
        <w:t xml:space="preserve">сельского </w:t>
      </w:r>
      <w:r w:rsidRPr="00981A05">
        <w:tab/>
        <w:t xml:space="preserve">поселения      </w:t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  <w:t xml:space="preserve">Р.А. Галиев </w:t>
      </w:r>
    </w:p>
    <w:p w:rsidR="001B04ED" w:rsidRPr="00981A05" w:rsidRDefault="001B04ED" w:rsidP="00981A05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RPr="00981A05" w:rsidSect="006724C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C5" w:rsidRDefault="007768C5">
      <w:r>
        <w:separator/>
      </w:r>
    </w:p>
  </w:endnote>
  <w:endnote w:type="continuationSeparator" w:id="0">
    <w:p w:rsidR="007768C5" w:rsidRDefault="0077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2EED">
      <w:rPr>
        <w:rStyle w:val="a9"/>
        <w:noProof/>
      </w:rPr>
      <w:t>1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C5" w:rsidRDefault="007768C5">
      <w:r>
        <w:separator/>
      </w:r>
    </w:p>
  </w:footnote>
  <w:footnote w:type="continuationSeparator" w:id="0">
    <w:p w:rsidR="007768C5" w:rsidRDefault="0077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41CD5"/>
    <w:rsid w:val="00042414"/>
    <w:rsid w:val="000437CB"/>
    <w:rsid w:val="00044B8D"/>
    <w:rsid w:val="00050A84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0245"/>
    <w:rsid w:val="0012289E"/>
    <w:rsid w:val="00123961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1398"/>
    <w:rsid w:val="001C67F2"/>
    <w:rsid w:val="001E5F6E"/>
    <w:rsid w:val="001E7D7F"/>
    <w:rsid w:val="001F5743"/>
    <w:rsid w:val="002015E3"/>
    <w:rsid w:val="00203618"/>
    <w:rsid w:val="00204667"/>
    <w:rsid w:val="00204CF3"/>
    <w:rsid w:val="002052ED"/>
    <w:rsid w:val="00206936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D1FAB"/>
    <w:rsid w:val="003D3252"/>
    <w:rsid w:val="003F0051"/>
    <w:rsid w:val="003F1149"/>
    <w:rsid w:val="00406576"/>
    <w:rsid w:val="004111BA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105"/>
    <w:rsid w:val="004D240E"/>
    <w:rsid w:val="004D355F"/>
    <w:rsid w:val="004E0A59"/>
    <w:rsid w:val="004E2A67"/>
    <w:rsid w:val="004E5DC7"/>
    <w:rsid w:val="004E62DB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A1D0C"/>
    <w:rsid w:val="005A1DBB"/>
    <w:rsid w:val="005A5CE4"/>
    <w:rsid w:val="005A6DEA"/>
    <w:rsid w:val="005C42CB"/>
    <w:rsid w:val="005C631D"/>
    <w:rsid w:val="005D147C"/>
    <w:rsid w:val="005D7087"/>
    <w:rsid w:val="005D7D52"/>
    <w:rsid w:val="005E5AEB"/>
    <w:rsid w:val="006000DD"/>
    <w:rsid w:val="00613351"/>
    <w:rsid w:val="006272D4"/>
    <w:rsid w:val="00630AAA"/>
    <w:rsid w:val="00633558"/>
    <w:rsid w:val="006464BD"/>
    <w:rsid w:val="00652394"/>
    <w:rsid w:val="006536EC"/>
    <w:rsid w:val="006558C4"/>
    <w:rsid w:val="00666341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C602D"/>
    <w:rsid w:val="006D088E"/>
    <w:rsid w:val="006D6326"/>
    <w:rsid w:val="006E26A3"/>
    <w:rsid w:val="007140DB"/>
    <w:rsid w:val="0072516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8C5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23A6"/>
    <w:rsid w:val="007F6167"/>
    <w:rsid w:val="007F7F96"/>
    <w:rsid w:val="008067EB"/>
    <w:rsid w:val="00807445"/>
    <w:rsid w:val="00825C91"/>
    <w:rsid w:val="00842982"/>
    <w:rsid w:val="0085109E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4987"/>
    <w:rsid w:val="0089523E"/>
    <w:rsid w:val="008A24F6"/>
    <w:rsid w:val="008C03F6"/>
    <w:rsid w:val="008C0DF9"/>
    <w:rsid w:val="008C41BC"/>
    <w:rsid w:val="008C6A4B"/>
    <w:rsid w:val="008D6D58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2258B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1A05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53FC"/>
    <w:rsid w:val="00A028D8"/>
    <w:rsid w:val="00A04015"/>
    <w:rsid w:val="00A21D35"/>
    <w:rsid w:val="00A237CB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9194E"/>
    <w:rsid w:val="00AA08CD"/>
    <w:rsid w:val="00AA0CA0"/>
    <w:rsid w:val="00AA7EF5"/>
    <w:rsid w:val="00AB32C0"/>
    <w:rsid w:val="00AB5B8E"/>
    <w:rsid w:val="00AB6016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C48A0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71B9F"/>
    <w:rsid w:val="00C766B8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2EED"/>
    <w:rsid w:val="00CE354A"/>
    <w:rsid w:val="00CE3C40"/>
    <w:rsid w:val="00CF2DFE"/>
    <w:rsid w:val="00CF491D"/>
    <w:rsid w:val="00D22D84"/>
    <w:rsid w:val="00D26673"/>
    <w:rsid w:val="00D27895"/>
    <w:rsid w:val="00D3482B"/>
    <w:rsid w:val="00D36073"/>
    <w:rsid w:val="00D36F90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EF6FCC"/>
    <w:rsid w:val="00F033DC"/>
    <w:rsid w:val="00F06C16"/>
    <w:rsid w:val="00F15545"/>
    <w:rsid w:val="00F20EAC"/>
    <w:rsid w:val="00F25312"/>
    <w:rsid w:val="00F3339A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07BB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2D328-9D43-4C8D-8313-2F56633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94</cp:revision>
  <cp:lastPrinted>2016-11-08T10:15:00Z</cp:lastPrinted>
  <dcterms:created xsi:type="dcterms:W3CDTF">2015-11-11T10:14:00Z</dcterms:created>
  <dcterms:modified xsi:type="dcterms:W3CDTF">2016-12-02T07:00:00Z</dcterms:modified>
</cp:coreProperties>
</file>