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0C" w:rsidRDefault="00927C0C" w:rsidP="00927C0C">
      <w:pPr>
        <w:pStyle w:val="1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7C0C" w:rsidRDefault="00927C0C" w:rsidP="00927C0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</w:t>
      </w:r>
    </w:p>
    <w:p w:rsidR="00927C0C" w:rsidRDefault="00927C0C" w:rsidP="00927C0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27C0C" w:rsidRDefault="00927C0C" w:rsidP="00927C0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27C0C" w:rsidRDefault="00927C0C" w:rsidP="00927C0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:rsidR="00927C0C" w:rsidRDefault="00927C0C" w:rsidP="00927C0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КУРНО-ЛИПОВСКОЕ СЕЛЬСКОЕ ПОСЕЛЕНИЕ</w:t>
      </w:r>
    </w:p>
    <w:p w:rsidR="00927C0C" w:rsidRDefault="00927C0C" w:rsidP="00927C0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27C0C" w:rsidRDefault="00927C0C" w:rsidP="00927C0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>
        <w:rPr>
          <w:sz w:val="28"/>
          <w:szCs w:val="28"/>
        </w:rPr>
        <w:t>ПОСТАНОВЛЕНИЕ</w:t>
      </w:r>
      <w:bookmarkEnd w:id="0"/>
    </w:p>
    <w:p w:rsidR="00927C0C" w:rsidRDefault="00927C0C" w:rsidP="00927C0C">
      <w:pPr>
        <w:pStyle w:val="a6"/>
        <w:spacing w:after="260"/>
        <w:ind w:firstLine="709"/>
        <w:jc w:val="center"/>
        <w:rPr>
          <w:szCs w:val="28"/>
        </w:rPr>
      </w:pPr>
    </w:p>
    <w:p w:rsidR="00927C0C" w:rsidRDefault="00927C0C" w:rsidP="00927C0C">
      <w:pPr>
        <w:pStyle w:val="a6"/>
        <w:spacing w:after="260"/>
        <w:ind w:firstLine="709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_________</w:t>
      </w:r>
      <w:r>
        <w:rPr>
          <w:szCs w:val="28"/>
        </w:rPr>
        <w:t xml:space="preserve"> № </w:t>
      </w:r>
      <w:r>
        <w:rPr>
          <w:szCs w:val="28"/>
        </w:rPr>
        <w:t>______</w:t>
      </w:r>
      <w:r>
        <w:rPr>
          <w:szCs w:val="28"/>
        </w:rPr>
        <w:t xml:space="preserve">       </w:t>
      </w:r>
    </w:p>
    <w:p w:rsidR="00927C0C" w:rsidRDefault="00927C0C" w:rsidP="00927C0C">
      <w:pPr>
        <w:jc w:val="center"/>
      </w:pPr>
    </w:p>
    <w:p w:rsidR="00BA2A45" w:rsidRDefault="0081551C">
      <w:pPr>
        <w:jc w:val="center"/>
      </w:pPr>
      <w:r>
        <w:t xml:space="preserve">            </w:t>
      </w:r>
      <w:r w:rsidR="006A49B0">
        <w:t xml:space="preserve">х. </w:t>
      </w:r>
      <w:proofErr w:type="spellStart"/>
      <w:r w:rsidR="006A49B0">
        <w:t>Мартыновка</w:t>
      </w:r>
      <w:proofErr w:type="spellEnd"/>
    </w:p>
    <w:p w:rsidR="00BA2A45" w:rsidRDefault="00BA2A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2A45" w:rsidRDefault="0081551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размеров авансовых платежей при заключении муниципальных контрактов в 2023 году</w:t>
      </w:r>
    </w:p>
    <w:p w:rsidR="00BA2A45" w:rsidRDefault="00BA2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A45" w:rsidRDefault="006A49B0">
      <w:pPr>
        <w:pStyle w:val="ab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81551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>
        <w:r w:rsidR="0081551C">
          <w:rPr>
            <w:rFonts w:ascii="Times New Roman" w:hAnsi="Times New Roman"/>
            <w:sz w:val="28"/>
            <w:szCs w:val="28"/>
          </w:rPr>
          <w:t>пунктом 7</w:t>
        </w:r>
      </w:hyperlink>
      <w:r w:rsidR="0081551C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06.03.2023 N 348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году" и постановлением Правительства Ростовской области от 17.04.2023 № 291 «Об установлении размеров авансовых платежей при заключении</w:t>
      </w:r>
      <w:proofErr w:type="gramEnd"/>
      <w:r w:rsidR="0081551C">
        <w:rPr>
          <w:rFonts w:ascii="Times New Roman" w:hAnsi="Times New Roman"/>
          <w:sz w:val="28"/>
          <w:szCs w:val="28"/>
        </w:rPr>
        <w:t xml:space="preserve"> государственных контрактов в 2023 году»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551C">
        <w:rPr>
          <w:rFonts w:ascii="Times New Roman" w:hAnsi="Times New Roman"/>
          <w:sz w:val="28"/>
          <w:szCs w:val="28"/>
        </w:rPr>
        <w:t xml:space="preserve"> </w:t>
      </w:r>
      <w:bookmarkStart w:id="1" w:name="P10"/>
      <w:bookmarkEnd w:id="1"/>
      <w:r w:rsidR="0081551C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постановляет</w:t>
      </w:r>
      <w:r w:rsidR="0081551C">
        <w:rPr>
          <w:rFonts w:ascii="Times New Roman" w:hAnsi="Times New Roman"/>
          <w:b/>
          <w:kern w:val="2"/>
          <w:sz w:val="28"/>
          <w:szCs w:val="28"/>
        </w:rPr>
        <w:t>:</w:t>
      </w:r>
    </w:p>
    <w:p w:rsidR="00BA2A45" w:rsidRDefault="00BA2A4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A2A45" w:rsidRDefault="00815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в 2023 году получатели средств бюджета </w:t>
      </w:r>
      <w:proofErr w:type="spellStart"/>
      <w:r w:rsidR="006A49B0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6A4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размере:</w:t>
      </w:r>
    </w:p>
    <w:p w:rsidR="00BA2A45" w:rsidRDefault="008155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"/>
      <w:bookmarkEnd w:id="2"/>
      <w:r>
        <w:rPr>
          <w:rFonts w:ascii="Times New Roman" w:hAnsi="Times New Roman" w:cs="Times New Roman"/>
          <w:sz w:val="28"/>
          <w:szCs w:val="28"/>
        </w:rP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proofErr w:type="spellStart"/>
      <w:r w:rsidR="006A49B0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6A4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соответствующие цели на текущий финансовый год, по договорам (муниципальным контрактам),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BA2A45" w:rsidRDefault="008155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"/>
      <w:bookmarkEnd w:id="3"/>
      <w:r>
        <w:rPr>
          <w:rFonts w:ascii="Times New Roman" w:hAnsi="Times New Roman" w:cs="Times New Roman"/>
          <w:sz w:val="28"/>
          <w:szCs w:val="28"/>
        </w:rP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proofErr w:type="spellStart"/>
      <w:r w:rsidR="006A49B0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6A4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соответствующие цели на текущий финансовый год, по договорам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proofErr w:type="spellStart"/>
      <w:r w:rsidR="006A49B0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6A4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установленным Финансового отдела Администрации </w:t>
      </w:r>
      <w:proofErr w:type="spellStart"/>
      <w:r w:rsidR="006A49B0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6A4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факта выполнения работ в объеме произведенного авансового платежа (с ограничением общей суммы авансирования не более 70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proofErr w:type="spellStart"/>
      <w:r w:rsidR="006A49B0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proofErr w:type="gramEnd"/>
      <w:r w:rsidR="006A4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соответствующие цели на текущий финансовый год).</w:t>
      </w:r>
    </w:p>
    <w:p w:rsidR="00BA2A45" w:rsidRDefault="008155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исполнение договоров (муниципальных контрактов), указанных в </w:t>
      </w:r>
      <w:hyperlink w:anchor="P11">
        <w:r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">
        <w:r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в 2023 году и последующих годах и соответствующих лимитов бюджетных обязательств, доведенных до получателя средств бюджета </w:t>
      </w:r>
      <w:proofErr w:type="spellStart"/>
      <w:r w:rsidR="006A49B0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6A4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недостаточно для выплаты авансового платежа в текущем финансовом году, в договорах (муниципальных контрактах) предусматривается условие о выплате части такого авансового платежа в оставшемся размере не 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BA2A45" w:rsidRDefault="00815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proofErr w:type="spellStart"/>
      <w:r w:rsidR="00982969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9829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вправе в соответствии с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частью 65.1 статьи 112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в 2023 году до дня вступления в силу настоящего постановления договоры (муниципальные контракты) на поставку товаров (выполнение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оказание услуг) изменения в части установления в них условия о выплате авансовых платежей в соответствии с </w:t>
      </w:r>
      <w:hyperlink w:anchor="P10">
        <w:r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(увеличения предусмотренных ими размеров авансовых платежей до размеров, определенных в соответствии с </w:t>
      </w:r>
      <w:hyperlink w:anchor="P10">
        <w:r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постановления) с соблюдением размера обеспечения исполнения договора (муниципального контракта), устанавливаемого в соответствии с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частью 6 статьи 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нужд".</w:t>
      </w:r>
    </w:p>
    <w:p w:rsidR="00BA2A45" w:rsidRDefault="00815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A2A45" w:rsidRDefault="00BA2A45">
      <w:pPr>
        <w:spacing w:line="216" w:lineRule="auto"/>
        <w:ind w:firstLine="709"/>
        <w:jc w:val="both"/>
      </w:pPr>
    </w:p>
    <w:p w:rsidR="007B6E94" w:rsidRPr="00C26064" w:rsidRDefault="007B6E94" w:rsidP="007B6E94">
      <w:pPr>
        <w:autoSpaceDE w:val="0"/>
        <w:autoSpaceDN w:val="0"/>
        <w:adjustRightInd w:val="0"/>
        <w:ind w:right="48" w:firstLine="708"/>
        <w:jc w:val="both"/>
        <w:rPr>
          <w:bCs/>
        </w:rPr>
      </w:pPr>
      <w:r>
        <w:lastRenderedPageBreak/>
        <w:t>4.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A2A45" w:rsidRDefault="00BA2A45">
      <w:pPr>
        <w:spacing w:line="216" w:lineRule="auto"/>
        <w:ind w:firstLine="709"/>
        <w:jc w:val="both"/>
      </w:pPr>
    </w:p>
    <w:p w:rsidR="00BA2A45" w:rsidRDefault="00BA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45" w:rsidRDefault="0081551C">
      <w:pPr>
        <w:tabs>
          <w:tab w:val="left" w:pos="7655"/>
        </w:tabs>
        <w:spacing w:line="216" w:lineRule="auto"/>
      </w:pPr>
      <w:r>
        <w:t>Глава Администрации</w:t>
      </w:r>
    </w:p>
    <w:p w:rsidR="00BA2A45" w:rsidRDefault="007B6E94">
      <w:pPr>
        <w:tabs>
          <w:tab w:val="left" w:pos="7655"/>
        </w:tabs>
        <w:spacing w:line="216" w:lineRule="auto"/>
      </w:pPr>
      <w:proofErr w:type="spellStart"/>
      <w:r>
        <w:t>Курно-Липовского</w:t>
      </w:r>
      <w:proofErr w:type="spellEnd"/>
      <w:r>
        <w:t xml:space="preserve"> поселения</w:t>
      </w:r>
      <w:r w:rsidR="0081551C">
        <w:t xml:space="preserve">                                                       </w:t>
      </w:r>
      <w:r>
        <w:t xml:space="preserve">Р.А. </w:t>
      </w:r>
      <w:proofErr w:type="spellStart"/>
      <w:r>
        <w:t>Галиев</w:t>
      </w:r>
      <w:proofErr w:type="spellEnd"/>
    </w:p>
    <w:p w:rsidR="00BA2A45" w:rsidRDefault="00BA2A45">
      <w:pPr>
        <w:spacing w:line="216" w:lineRule="auto"/>
        <w:rPr>
          <w:kern w:val="2"/>
        </w:rPr>
      </w:pPr>
    </w:p>
    <w:p w:rsidR="00BA2A45" w:rsidRDefault="00BA2A45">
      <w:pPr>
        <w:rPr>
          <w:kern w:val="2"/>
        </w:rPr>
      </w:pPr>
    </w:p>
    <w:p w:rsidR="00BA2A45" w:rsidRDefault="00BA2A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BA2A4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A2A45"/>
    <w:rsid w:val="006A49B0"/>
    <w:rsid w:val="007B6E94"/>
    <w:rsid w:val="0081551C"/>
    <w:rsid w:val="00927C0C"/>
    <w:rsid w:val="00982969"/>
    <w:rsid w:val="00B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271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qFormat/>
    <w:locked/>
    <w:rsid w:val="00527177"/>
    <w:rPr>
      <w:b/>
      <w:bCs/>
      <w:sz w:val="34"/>
      <w:szCs w:val="34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5271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rsid w:val="00527177"/>
    <w:rPr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31BB8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531BB8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531BB8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10">
    <w:name w:val="Заголовок №1"/>
    <w:basedOn w:val="a"/>
    <w:link w:val="1"/>
    <w:qFormat/>
    <w:rsid w:val="00527177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52717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271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749F4FD3ED26CCB3623099770B37CCB7A472D5A7234A3153EA04A8680D59377B62965585D7F4A2F2A3703729F6AD1416167FD7D35KF2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749F4FD3ED26CCB3623099770B37CCB7A472D5A7234A3153EA04A8680D59377B629675A5F7E48702F22122A9369CD5E6079E17F37FDK22AF" TargetMode="External"/><Relationship Id="rId5" Type="http://schemas.openxmlformats.org/officeDocument/2006/relationships/hyperlink" Target="consultantplus://offline/ref=0C3749F4FD3ED26CCB3623099770B37CCB7B422C5A7D34A3153EA04A8680D59377B62967585E7940787027073BCB65CE427F78FF6335FF2BKD2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Димитрова</dc:creator>
  <dc:description/>
  <cp:lastModifiedBy>Анна</cp:lastModifiedBy>
  <cp:revision>8</cp:revision>
  <dcterms:created xsi:type="dcterms:W3CDTF">2023-10-12T05:54:00Z</dcterms:created>
  <dcterms:modified xsi:type="dcterms:W3CDTF">2023-11-01T08:51:00Z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