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FE" w:rsidRDefault="00F329FE" w:rsidP="00F329FE">
      <w:pPr>
        <w:pStyle w:val="a9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РОССИЙСКАЯ ФЕДЕРАЦИЯ</w:t>
      </w:r>
    </w:p>
    <w:p w:rsidR="00F329FE" w:rsidRDefault="00F329FE" w:rsidP="00F329FE">
      <w:pPr>
        <w:pStyle w:val="a9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РОСТОВСКАЯ ОБЛАСТЬ</w:t>
      </w:r>
    </w:p>
    <w:p w:rsidR="00F329FE" w:rsidRDefault="00F329FE" w:rsidP="00F329FE">
      <w:pPr>
        <w:pStyle w:val="a9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МУНИЦИПАЛЬНОЕ ОБРАЗОВАНИЕ </w:t>
      </w:r>
    </w:p>
    <w:p w:rsidR="00F329FE" w:rsidRDefault="00F329FE" w:rsidP="00F329FE">
      <w:pPr>
        <w:pStyle w:val="a9"/>
        <w:spacing w:before="12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«КУРНО-ЛИПОВСКОЕ СЕЛЬСКОЕ ПОСЕЛЕНИЕ»  </w:t>
      </w:r>
    </w:p>
    <w:p w:rsidR="00F329FE" w:rsidRDefault="00F329FE" w:rsidP="00F329FE">
      <w:pPr>
        <w:pStyle w:val="a9"/>
        <w:spacing w:before="120" w:after="26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АДМИНИСТРАЦИЯ КУРНО-ЛИПОВСКОГО СЕЛЬСКОГО ПОСЕЛЕНИЯ</w:t>
      </w:r>
    </w:p>
    <w:p w:rsidR="00F329FE" w:rsidRDefault="00F329FE" w:rsidP="00F329FE">
      <w:pPr>
        <w:pStyle w:val="1"/>
        <w:spacing w:before="120" w:after="260" w:line="260" w:lineRule="exact"/>
        <w:ind w:firstLine="709"/>
        <w:jc w:val="center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РАСПОРЯЖЕНИЕ</w:t>
      </w:r>
    </w:p>
    <w:p w:rsidR="00F329FE" w:rsidRDefault="00F329FE" w:rsidP="00F329FE">
      <w:pPr>
        <w:pStyle w:val="1"/>
        <w:spacing w:before="120" w:after="260" w:line="260" w:lineRule="exact"/>
        <w:ind w:firstLine="709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от </w:t>
      </w:r>
      <w:r w:rsidR="00733F65">
        <w:rPr>
          <w:b w:val="0"/>
          <w:sz w:val="28"/>
          <w:szCs w:val="28"/>
          <w:lang w:val="ru-RU"/>
        </w:rPr>
        <w:t>11</w:t>
      </w:r>
      <w:r>
        <w:rPr>
          <w:b w:val="0"/>
          <w:sz w:val="28"/>
          <w:szCs w:val="28"/>
          <w:lang w:val="ru-RU"/>
        </w:rPr>
        <w:t xml:space="preserve">.05.2017 г.    № </w:t>
      </w:r>
      <w:r w:rsidR="00733F65">
        <w:rPr>
          <w:b w:val="0"/>
          <w:sz w:val="28"/>
          <w:szCs w:val="28"/>
          <w:lang w:val="ru-RU"/>
        </w:rPr>
        <w:t>19</w:t>
      </w:r>
    </w:p>
    <w:p w:rsidR="00F329FE" w:rsidRDefault="00F329FE" w:rsidP="00F329FE">
      <w:pPr>
        <w:pStyle w:val="1"/>
        <w:spacing w:before="0" w:after="0" w:line="260" w:lineRule="exact"/>
        <w:ind w:firstLine="709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b w:val="0"/>
          <w:sz w:val="28"/>
          <w:szCs w:val="28"/>
          <w:lang w:val="ru-RU"/>
        </w:rPr>
        <w:t>х.Мартыновка</w:t>
      </w:r>
      <w:r>
        <w:rPr>
          <w:rFonts w:eastAsia="Times New Roman" w:cs="Times New Roman"/>
          <w:sz w:val="24"/>
          <w:szCs w:val="24"/>
          <w:lang w:val="ru-RU"/>
        </w:rPr>
        <w:t xml:space="preserve">                                                  </w:t>
      </w:r>
    </w:p>
    <w:p w:rsidR="00460DEB" w:rsidRDefault="00460DEB" w:rsidP="00F329FE">
      <w:pPr>
        <w:tabs>
          <w:tab w:val="left" w:pos="2754"/>
        </w:tabs>
        <w:spacing w:after="0"/>
        <w:ind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60DEB" w:rsidRDefault="00460DEB" w:rsidP="00F329FE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программы проведения проверки готовности</w:t>
      </w:r>
    </w:p>
    <w:p w:rsidR="00460DEB" w:rsidRDefault="00460DEB" w:rsidP="00F329FE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 отопительному периоду 201</w:t>
      </w:r>
      <w:r w:rsidR="00F329F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F329F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годов.</w:t>
      </w:r>
    </w:p>
    <w:p w:rsidR="00460DEB" w:rsidRDefault="00460DEB" w:rsidP="00F329FE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DEB" w:rsidRDefault="00460DEB" w:rsidP="00F329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27.07.2010 № 190-ФЗ «О теплоснабжении» и приказом Министерства энергетики Российской Федерации от 12.03.2013 № 103 «Об утверждении правил оценки готовности к отопительному сезону»</w:t>
      </w:r>
    </w:p>
    <w:p w:rsidR="00F329FE" w:rsidRDefault="00F329FE" w:rsidP="00F329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1.Утвердить:</w:t>
      </w: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Программу проведения проверки готовности к отопительному периоду 201</w:t>
      </w:r>
      <w:r w:rsidR="00F329F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329F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№1;</w:t>
      </w: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Перечень объектов теплоснабжения и потребителей тепловой энергии, подлежащих проверке при оценке готовности  к отопительному периоду 201</w:t>
      </w:r>
      <w:r w:rsidR="00F329F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329F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№2;</w:t>
      </w: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1.3.План-график работы комиссии по оценке готовности  предприятий и организаций, обеспечивающих теплоснабжение объектов социальной сферы сельского поселения, и потребителей тепловой энергии к работе  в осенне-зимний период 201</w:t>
      </w:r>
      <w:r w:rsidR="00F329F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329F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годов, согласно приложению №3.</w:t>
      </w: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2.Контроль по исполнению распоряжения оставляю за собой.</w:t>
      </w: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460DEB" w:rsidRDefault="00460DEB" w:rsidP="00460DEB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Курно-Липовского сельского поселения                                                                Р.А.Галиев</w:t>
      </w:r>
    </w:p>
    <w:p w:rsidR="00460DEB" w:rsidRDefault="00460DEB" w:rsidP="00460DEB">
      <w:pPr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-142" w:right="-200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spacing w:after="0"/>
        <w:ind w:left="284" w:right="-200"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 к распоряжению</w:t>
      </w:r>
    </w:p>
    <w:p w:rsidR="00460DEB" w:rsidRDefault="00460DEB" w:rsidP="00460DEB">
      <w:pPr>
        <w:spacing w:after="0"/>
        <w:ind w:left="284" w:right="-200"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Администрации Курно-Липовского </w:t>
      </w:r>
    </w:p>
    <w:p w:rsidR="00460DEB" w:rsidRDefault="00460DEB" w:rsidP="00460DEB">
      <w:pPr>
        <w:spacing w:after="0"/>
        <w:ind w:left="284" w:right="-200"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DEB" w:rsidRDefault="00460DEB" w:rsidP="00460DEB">
      <w:pPr>
        <w:spacing w:after="0"/>
        <w:ind w:left="284" w:right="-200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733F65">
        <w:rPr>
          <w:rFonts w:ascii="Times New Roman" w:hAnsi="Times New Roman" w:cs="Times New Roman"/>
          <w:sz w:val="20"/>
          <w:szCs w:val="20"/>
        </w:rPr>
        <w:t>11</w:t>
      </w:r>
      <w:r w:rsidR="00F329FE">
        <w:rPr>
          <w:rFonts w:ascii="Times New Roman" w:hAnsi="Times New Roman" w:cs="Times New Roman"/>
          <w:sz w:val="20"/>
          <w:szCs w:val="20"/>
        </w:rPr>
        <w:t>.05.2017</w:t>
      </w:r>
      <w:r w:rsidR="000337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 №</w:t>
      </w:r>
      <w:r w:rsidR="00733F65">
        <w:rPr>
          <w:rFonts w:ascii="Times New Roman" w:hAnsi="Times New Roman" w:cs="Times New Roman"/>
          <w:sz w:val="20"/>
          <w:szCs w:val="20"/>
        </w:rPr>
        <w:t>19</w:t>
      </w: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Программа  проведения проверки готовности </w:t>
      </w:r>
    </w:p>
    <w:p w:rsidR="00460DEB" w:rsidRDefault="00460DEB" w:rsidP="00460DE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к отопительному периоду 201</w:t>
      </w:r>
      <w:r w:rsidR="00F329FE">
        <w:rPr>
          <w:b/>
        </w:rPr>
        <w:t>7</w:t>
      </w:r>
      <w:r>
        <w:rPr>
          <w:b/>
        </w:rPr>
        <w:t>-201</w:t>
      </w:r>
      <w:r w:rsidR="00F329FE">
        <w:rPr>
          <w:b/>
        </w:rPr>
        <w:t>8</w:t>
      </w:r>
      <w:r>
        <w:rPr>
          <w:b/>
        </w:rPr>
        <w:t xml:space="preserve"> годов</w:t>
      </w:r>
    </w:p>
    <w:p w:rsidR="00460DEB" w:rsidRPr="00730150" w:rsidRDefault="00460DEB" w:rsidP="00460DEB">
      <w:pPr>
        <w:pStyle w:val="a3"/>
        <w:jc w:val="center"/>
        <w:rPr>
          <w:b/>
        </w:rPr>
      </w:pPr>
      <w:r w:rsidRPr="00730150">
        <w:rPr>
          <w:b/>
        </w:rPr>
        <w:t>1. Объекты, подлежащие проверке</w:t>
      </w:r>
    </w:p>
    <w:p w:rsidR="00460DEB" w:rsidRDefault="00460DEB" w:rsidP="00460DEB">
      <w:pPr>
        <w:pStyle w:val="a3"/>
        <w:jc w:val="both"/>
      </w:pPr>
      <w:r>
        <w:t>1. Объектами проверки являются теплоснабжающие организации и потребители тепловой энергии, которые расположены на территории сельского поселения.</w:t>
      </w:r>
    </w:p>
    <w:p w:rsidR="00460DEB" w:rsidRDefault="00460DEB" w:rsidP="00460DE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Перечень объектов, подлежащих проверке, указан в Приложении №2.</w:t>
      </w:r>
    </w:p>
    <w:p w:rsidR="00460DEB" w:rsidRDefault="00460DEB" w:rsidP="00460DE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150">
        <w:rPr>
          <w:rFonts w:ascii="Times New Roman" w:hAnsi="Times New Roman" w:cs="Times New Roman"/>
          <w:b/>
          <w:sz w:val="24"/>
          <w:szCs w:val="24"/>
        </w:rPr>
        <w:t>2.Сроки проведения проверки</w:t>
      </w:r>
    </w:p>
    <w:p w:rsidR="00460DEB" w:rsidRDefault="00460DEB" w:rsidP="00460DE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Сроки проведения проверки готовности к отопительному периоду 201</w:t>
      </w:r>
      <w:r w:rsidR="00F329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329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годов объектов социальной сферы и потребителей тепловой энергии  утверждаются распоряжением Администрации Курно-Липовского сельского поселения.</w:t>
      </w:r>
    </w:p>
    <w:p w:rsidR="00460DEB" w:rsidRDefault="00460DEB" w:rsidP="00460DE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График работы комиссии по оценке готовности объектов социальной сферы  к отопительному периоду 201</w:t>
      </w:r>
      <w:r w:rsidR="00F329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329FE">
        <w:rPr>
          <w:rFonts w:ascii="Times New Roman" w:hAnsi="Times New Roman" w:cs="Times New Roman"/>
          <w:sz w:val="24"/>
          <w:szCs w:val="24"/>
        </w:rPr>
        <w:t>8</w:t>
      </w:r>
      <w:r w:rsidR="00D47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г.г., расположенных на территории сельского поселения указан в Приложении №3.</w:t>
      </w:r>
    </w:p>
    <w:p w:rsidR="00460DEB" w:rsidRPr="009A2EBE" w:rsidRDefault="00460DEB" w:rsidP="00460DE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BE">
        <w:rPr>
          <w:rFonts w:ascii="Times New Roman" w:hAnsi="Times New Roman" w:cs="Times New Roman"/>
          <w:b/>
          <w:sz w:val="24"/>
          <w:szCs w:val="24"/>
        </w:rPr>
        <w:t>3.Требования по готовности к отопительному периоду для теплоснабжающих организаций.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ходе проверки готовности теплоснабжающих организаций к отопительному периоду 201</w:t>
      </w:r>
      <w:r w:rsidR="00F329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329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годов  в отношении данных организаций проверяются документы, подтверждающие и указывающие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критериев надежности теплоснабжения, установленных техническими регламентами;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готовность к выполнению графика тепловых нагрузок, поддержанию температурного графика;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наличие нормативных запасов топлива на источниках тепловой энергии;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функционирование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службы, а именно: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укомплектованность указанной службы персоналом;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обеспеченность персонала  средствами индивидуальной защиты, спецодеждой, инструментами и необходимой для работы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проведение наладки, принадлежащих им  тепловых сетей;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организация контроля режимов потребления тепловой энергии;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обеспечение  качества теплоносителей;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организация коммерческого учета приобретаемой и реализуемой тепловой энергии;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 обеспечение безаварийной работы объектов теплоснабжения и надежного теплоснабжения, а именно: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готовность систем приема и разгрузки  топлива,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топливоприготовления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топливоподачи;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соблюдение водно-химического режима;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проведение гидравлических и тепловых испытаний тепловых сетей;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 наличие договоров поставки топлива, не допускающих перебоев поставки и снижения  установленных нормативов запасов топлива;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  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  работоспособность автоматических регуляторов при их наличии.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К обстоятельствам, при несоблюдении которых в отношении теплоснабжающих организаций составляется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иложением Перечня с указанием сроков устранения замечаний, относится несоблюдение требований указанных в подпунктах 6, 8, 9 пункта 3 настоящей Программы.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DEB" w:rsidRPr="00912B6B" w:rsidRDefault="00460DEB" w:rsidP="00460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B6B">
        <w:rPr>
          <w:rFonts w:ascii="Times New Roman" w:hAnsi="Times New Roman" w:cs="Times New Roman"/>
          <w:b/>
          <w:sz w:val="24"/>
          <w:szCs w:val="24"/>
        </w:rPr>
        <w:t xml:space="preserve">4. Требования по готовности к отопительному периоду для потребителей </w:t>
      </w:r>
    </w:p>
    <w:p w:rsidR="00460DEB" w:rsidRPr="00912B6B" w:rsidRDefault="00460DEB" w:rsidP="00460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B6B">
        <w:rPr>
          <w:rFonts w:ascii="Times New Roman" w:hAnsi="Times New Roman" w:cs="Times New Roman"/>
          <w:b/>
          <w:sz w:val="24"/>
          <w:szCs w:val="24"/>
        </w:rPr>
        <w:t>тепловой энергии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В ходе проверки готовности потребителей тепловой энергии к отопительному периоду 201</w:t>
      </w:r>
      <w:r w:rsidR="000337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337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 проверяются документы, подтверждающие и указывающие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режимов, а также мероприятий по их внедрению;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качества их выполнения;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состояния  утепления зданий (чердаки, лестничные клетки, подвалы, двери);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состояние трубопроводов, арматуры, и тепловой изоляции;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наличие и работоспособность приборов учета, работа автоматических регуляторов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работоспособность систем защиты теплопотребления;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     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инструкций для обслуживающего персонала и соответствие их действительности;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наличие пломб на расчетных шайбах и соплах элеваторов;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отсутствие задолженности за поставленные тепловую энерги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мощность);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наличие собственных или привлеченных ремонтных бригад и обеспеченность их      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материально-техническими ресурсами для осуществления надлежащей эксплуатации 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проведение испытания оборудования на плотность  и прочность;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надежность теплоснабжения потребителей тепловой энергии с учетом климатических 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условий в соответствии с критериями, приведенными в прил.№3 к Правилам оценки    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готовности к отопительному периоду, утвержденных приказом Минэнерго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12.03.2013 г. №103.</w:t>
      </w:r>
    </w:p>
    <w:p w:rsidR="00460DEB" w:rsidRDefault="00460DEB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4.2.К обстоятельствам, при несоблюдении которых в отношении потребителей тепловой энергии составляется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иложением Перечня с указанием срок устранения замечаний, относятся несоблюдение требований, указанных в подпунктах 8,11,12,15 пункта 4.1. настоящей Программы.</w:t>
      </w:r>
    </w:p>
    <w:p w:rsidR="00F329FE" w:rsidRDefault="00F329FE" w:rsidP="0046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9FE" w:rsidRPr="00F476B8" w:rsidRDefault="00F329FE" w:rsidP="00F329FE">
      <w:pPr>
        <w:spacing w:after="0"/>
        <w:ind w:left="-510" w:right="-22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76B8">
        <w:rPr>
          <w:rFonts w:ascii="Times New Roman" w:eastAsia="Times New Roman" w:hAnsi="Times New Roman" w:cs="Times New Roman"/>
          <w:b/>
          <w:sz w:val="24"/>
          <w:szCs w:val="24"/>
        </w:rPr>
        <w:t>5.Требования по готовности к отопительному периоду потребителей  с собственными источниками теплоснабжения.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b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5.1. В ходе проверки готовности потребителей с собственными источниками теплоснабжения</w:t>
      </w:r>
      <w:r w:rsidRPr="00E34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FBE">
        <w:rPr>
          <w:rFonts w:ascii="Times New Roman" w:hAnsi="Times New Roman" w:cs="Times New Roman"/>
          <w:sz w:val="28"/>
          <w:szCs w:val="28"/>
        </w:rPr>
        <w:t>к отопительному периоду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4FB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4FBE">
        <w:rPr>
          <w:rFonts w:ascii="Times New Roman" w:hAnsi="Times New Roman" w:cs="Times New Roman"/>
          <w:sz w:val="28"/>
          <w:szCs w:val="28"/>
        </w:rPr>
        <w:t xml:space="preserve"> годов в отношении данных организаций проверяются документы, подтверждающие и указывающие </w:t>
      </w:r>
      <w:proofErr w:type="gramStart"/>
      <w:r w:rsidRPr="00E34F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4FBE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sub_30001"/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bookmarkStart w:id="1" w:name="sub_30002"/>
      <w:bookmarkEnd w:id="0"/>
      <w:r w:rsidRPr="00E34FBE">
        <w:rPr>
          <w:rFonts w:ascii="Times New Roman" w:hAnsi="Times New Roman" w:cs="Times New Roman"/>
          <w:sz w:val="28"/>
          <w:szCs w:val="28"/>
        </w:rPr>
        <w:t>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bookmarkStart w:id="2" w:name="sub_3000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E34FBE">
        <w:rPr>
          <w:rFonts w:ascii="Times New Roman" w:hAnsi="Times New Roman" w:cs="Times New Roman"/>
          <w:sz w:val="28"/>
          <w:szCs w:val="28"/>
        </w:rPr>
        <w:t>) соблюдение критериев надежности теплоснабжения, установленных техническими регламентами;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bookmarkStart w:id="3" w:name="sub_3000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E34FBE">
        <w:rPr>
          <w:rFonts w:ascii="Times New Roman" w:hAnsi="Times New Roman" w:cs="Times New Roman"/>
          <w:sz w:val="28"/>
          <w:szCs w:val="28"/>
        </w:rPr>
        <w:t>) наличие нормативных запасов топлива на источниках тепловой энергии;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bookmarkStart w:id="4" w:name="sub_3000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E34FBE">
        <w:rPr>
          <w:rFonts w:ascii="Times New Roman" w:hAnsi="Times New Roman" w:cs="Times New Roman"/>
          <w:sz w:val="28"/>
          <w:szCs w:val="28"/>
        </w:rPr>
        <w:t>) функционирование эксплуатационной службы, а именно:</w:t>
      </w:r>
    </w:p>
    <w:bookmarkEnd w:id="4"/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bookmarkStart w:id="5" w:name="sub_30006"/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4FBE">
        <w:rPr>
          <w:rFonts w:ascii="Times New Roman" w:hAnsi="Times New Roman" w:cs="Times New Roman"/>
          <w:sz w:val="28"/>
          <w:szCs w:val="28"/>
        </w:rPr>
        <w:t xml:space="preserve">) </w:t>
      </w:r>
      <w:bookmarkStart w:id="6" w:name="sub_30007"/>
      <w:bookmarkEnd w:id="5"/>
      <w:r w:rsidRPr="00E34FBE">
        <w:rPr>
          <w:rFonts w:ascii="Times New Roman" w:hAnsi="Times New Roman" w:cs="Times New Roman"/>
          <w:sz w:val="28"/>
          <w:szCs w:val="28"/>
        </w:rPr>
        <w:t xml:space="preserve"> организация контроля режимов потребления тепловой энергии;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bookmarkStart w:id="7" w:name="sub_30008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Pr="00E34FBE">
        <w:rPr>
          <w:rFonts w:ascii="Times New Roman" w:hAnsi="Times New Roman" w:cs="Times New Roman"/>
          <w:sz w:val="28"/>
          <w:szCs w:val="28"/>
        </w:rPr>
        <w:t>) обеспечение качества теплоносителей;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bookmarkStart w:id="8" w:name="sub_30009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Pr="00E34FBE">
        <w:rPr>
          <w:rFonts w:ascii="Times New Roman" w:hAnsi="Times New Roman" w:cs="Times New Roman"/>
          <w:sz w:val="28"/>
          <w:szCs w:val="28"/>
        </w:rPr>
        <w:t xml:space="preserve">) </w:t>
      </w:r>
      <w:bookmarkStart w:id="9" w:name="sub_30010"/>
      <w:bookmarkEnd w:id="8"/>
      <w:r w:rsidRPr="00E34FBE">
        <w:rPr>
          <w:rFonts w:ascii="Times New Roman" w:hAnsi="Times New Roman" w:cs="Times New Roman"/>
          <w:sz w:val="28"/>
          <w:szCs w:val="28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5" w:history="1">
        <w:r w:rsidRPr="009B494A">
          <w:rPr>
            <w:rStyle w:val="ac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4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FBE">
        <w:rPr>
          <w:rFonts w:ascii="Times New Roman" w:hAnsi="Times New Roman" w:cs="Times New Roman"/>
          <w:sz w:val="28"/>
          <w:szCs w:val="28"/>
        </w:rPr>
        <w:t>о теплоснабжении;</w:t>
      </w:r>
      <w:bookmarkEnd w:id="9"/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bookmarkStart w:id="10" w:name="sub_30011"/>
      <w:r>
        <w:rPr>
          <w:rFonts w:ascii="Times New Roman" w:hAnsi="Times New Roman" w:cs="Times New Roman"/>
          <w:sz w:val="28"/>
          <w:szCs w:val="28"/>
        </w:rPr>
        <w:t>8</w:t>
      </w:r>
      <w:r w:rsidRPr="00E34FBE">
        <w:rPr>
          <w:rFonts w:ascii="Times New Roman" w:hAnsi="Times New Roman" w:cs="Times New Roman"/>
          <w:sz w:val="28"/>
          <w:szCs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0"/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lastRenderedPageBreak/>
        <w:t>выполнение планового графика ремонта тепловых сетей и источников тепловой энергии;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bookmarkStart w:id="11" w:name="sub_30013"/>
      <w:r>
        <w:rPr>
          <w:rFonts w:ascii="Times New Roman" w:hAnsi="Times New Roman" w:cs="Times New Roman"/>
          <w:sz w:val="28"/>
          <w:szCs w:val="28"/>
        </w:rPr>
        <w:t>9) отсутствие не</w:t>
      </w:r>
      <w:r w:rsidRPr="00E34FBE">
        <w:rPr>
          <w:rFonts w:ascii="Times New Roman" w:hAnsi="Times New Roman" w:cs="Times New Roman"/>
          <w:sz w:val="28"/>
          <w:szCs w:val="28"/>
        </w:rPr>
        <w:t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  <w:bookmarkStart w:id="12" w:name="sub_30014"/>
      <w:bookmarkEnd w:id="11"/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4FBE">
        <w:rPr>
          <w:rFonts w:ascii="Times New Roman" w:hAnsi="Times New Roman" w:cs="Times New Roman"/>
          <w:sz w:val="28"/>
          <w:szCs w:val="28"/>
        </w:rPr>
        <w:t>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34FBE">
        <w:rPr>
          <w:rFonts w:ascii="Times New Roman" w:hAnsi="Times New Roman" w:cs="Times New Roman"/>
          <w:sz w:val="28"/>
          <w:szCs w:val="28"/>
        </w:rPr>
        <w:t xml:space="preserve">) проведение промывки оборудования и коммуникаций </w:t>
      </w:r>
      <w:proofErr w:type="spellStart"/>
      <w:r w:rsidRPr="00E34FBE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E34FBE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4FBE">
        <w:rPr>
          <w:rFonts w:ascii="Times New Roman" w:hAnsi="Times New Roman" w:cs="Times New Roman"/>
          <w:sz w:val="28"/>
          <w:szCs w:val="28"/>
        </w:rPr>
        <w:t>) выполнение плана ремонтных работ и качество их выполнения;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4FBE">
        <w:rPr>
          <w:rFonts w:ascii="Times New Roman" w:hAnsi="Times New Roman" w:cs="Times New Roman"/>
          <w:sz w:val="28"/>
          <w:szCs w:val="28"/>
        </w:rPr>
        <w:t>) состояние тепловых сетей, принадлежащих потребителю тепловой энергии;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4FBE">
        <w:rPr>
          <w:rFonts w:ascii="Times New Roman" w:hAnsi="Times New Roman" w:cs="Times New Roman"/>
          <w:sz w:val="28"/>
          <w:szCs w:val="28"/>
        </w:rPr>
        <w:t>) состояние утепления зданий (чердаки, лестничные клетки, подвалы, двери)  и индивидуальных тепловых пунктов;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4FBE">
        <w:rPr>
          <w:rFonts w:ascii="Times New Roman" w:hAnsi="Times New Roman" w:cs="Times New Roman"/>
          <w:sz w:val="28"/>
          <w:szCs w:val="28"/>
        </w:rPr>
        <w:t>) состояние трубопроводов, арматуры и тепловой изоляции в пределах тепловых пунктов;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4FBE">
        <w:rPr>
          <w:rFonts w:ascii="Times New Roman" w:hAnsi="Times New Roman" w:cs="Times New Roman"/>
          <w:sz w:val="28"/>
          <w:szCs w:val="28"/>
        </w:rPr>
        <w:t>) отсутствие прямых соединений оборудования тепловых пунктов с водопроводом и канализацией;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4FBE">
        <w:rPr>
          <w:rFonts w:ascii="Times New Roman" w:hAnsi="Times New Roman" w:cs="Times New Roman"/>
          <w:sz w:val="28"/>
          <w:szCs w:val="28"/>
        </w:rPr>
        <w:t>) плотность оборудования тепловых пунктов;</w:t>
      </w:r>
    </w:p>
    <w:p w:rsidR="00F329FE" w:rsidRPr="00E34FBE" w:rsidRDefault="00F329FE" w:rsidP="00F329FE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4FBE">
        <w:rPr>
          <w:rFonts w:ascii="Times New Roman" w:hAnsi="Times New Roman" w:cs="Times New Roman"/>
          <w:sz w:val="28"/>
          <w:szCs w:val="28"/>
        </w:rPr>
        <w:t xml:space="preserve">) проведение испытания оборудования </w:t>
      </w:r>
      <w:proofErr w:type="spellStart"/>
      <w:r w:rsidRPr="00E34FBE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E34FBE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прочность.</w:t>
      </w:r>
    </w:p>
    <w:bookmarkEnd w:id="12"/>
    <w:p w:rsidR="00F329FE" w:rsidRPr="00E34FBE" w:rsidRDefault="00F329FE" w:rsidP="00F329FE">
      <w:pPr>
        <w:pStyle w:val="p"/>
        <w:spacing w:before="0" w:beforeAutospacing="0" w:after="0" w:afterAutospacing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5.2. К обстоятельствам, при несоблюдении которых в отношении потребителей с собственными источниками теплоснабжения  составляется а</w:t>
      </w:r>
      <w:proofErr w:type="gramStart"/>
      <w:r w:rsidRPr="00E34FBE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E34FBE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 указанных в подпунктах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4F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4FBE">
        <w:rPr>
          <w:rFonts w:ascii="Times New Roman" w:hAnsi="Times New Roman" w:cs="Times New Roman"/>
          <w:sz w:val="28"/>
          <w:szCs w:val="28"/>
        </w:rPr>
        <w:t xml:space="preserve">  пункта 5.1. настоящей Программы.</w:t>
      </w:r>
    </w:p>
    <w:p w:rsidR="00F329FE" w:rsidRDefault="00F329FE" w:rsidP="00F329FE">
      <w:pPr>
        <w:pStyle w:val="p"/>
        <w:spacing w:before="0" w:beforeAutospacing="0" w:after="0" w:afterAutospacing="0"/>
        <w:ind w:left="-510" w:right="-227" w:firstLine="993"/>
        <w:rPr>
          <w:rFonts w:ascii="Times New Roman" w:hAnsi="Times New Roman" w:cs="Times New Roman"/>
          <w:b/>
          <w:sz w:val="28"/>
          <w:szCs w:val="28"/>
        </w:rPr>
      </w:pPr>
    </w:p>
    <w:p w:rsidR="00F329FE" w:rsidRDefault="00F329FE" w:rsidP="00F329FE">
      <w:pPr>
        <w:spacing w:after="0"/>
        <w:ind w:left="-510" w:right="-227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Глава  Администрации</w:t>
      </w: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Курно-Липовского сельского поселения                                       Р.А.Галиев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 к распоряжению</w:t>
      </w:r>
    </w:p>
    <w:p w:rsidR="00460DEB" w:rsidRDefault="00460DEB" w:rsidP="00460DEB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Курно-Липовского</w:t>
      </w:r>
    </w:p>
    <w:p w:rsidR="00460DEB" w:rsidRDefault="00460DEB" w:rsidP="00460DEB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Тарасовского района от </w:t>
      </w:r>
      <w:r w:rsidR="00733F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F329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733F6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pStyle w:val="a4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13" w:name="sub_20000"/>
    </w:p>
    <w:p w:rsidR="00460DEB" w:rsidRDefault="00460DEB" w:rsidP="00460DEB">
      <w:pPr>
        <w:ind w:firstLine="69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Перечень объектов теплоснабжения и потребителей тепловой энергии, подлежащих проверке при оценке готовности к отопительному периоду 201</w:t>
      </w:r>
      <w:r w:rsidR="00F329FE">
        <w:rPr>
          <w:rStyle w:val="a5"/>
          <w:rFonts w:ascii="Times New Roman" w:hAnsi="Times New Roman" w:cs="Times New Roman"/>
          <w:sz w:val="24"/>
          <w:szCs w:val="24"/>
        </w:rPr>
        <w:t>7</w:t>
      </w:r>
      <w:r>
        <w:rPr>
          <w:rStyle w:val="a5"/>
          <w:rFonts w:ascii="Times New Roman" w:hAnsi="Times New Roman" w:cs="Times New Roman"/>
          <w:sz w:val="24"/>
          <w:szCs w:val="24"/>
        </w:rPr>
        <w:t>-201</w:t>
      </w:r>
      <w:r w:rsidR="00F329FE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г.г.</w:t>
      </w:r>
    </w:p>
    <w:tbl>
      <w:tblPr>
        <w:tblStyle w:val="a6"/>
        <w:tblW w:w="0" w:type="auto"/>
        <w:tblLook w:val="04A0"/>
      </w:tblPr>
      <w:tblGrid>
        <w:gridCol w:w="1242"/>
        <w:gridCol w:w="8329"/>
      </w:tblGrid>
      <w:tr w:rsidR="00460DEB" w:rsidRPr="00AC7948" w:rsidTr="00427625">
        <w:tc>
          <w:tcPr>
            <w:tcW w:w="1242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4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94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94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94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29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 объектов теплоснабжения и теплопотребления</w:t>
            </w:r>
          </w:p>
        </w:tc>
      </w:tr>
      <w:tr w:rsidR="00460DEB" w:rsidRPr="00AC7948" w:rsidTr="00427625">
        <w:tc>
          <w:tcPr>
            <w:tcW w:w="1242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Рыновская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F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Курно-Липовская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Ерофеевская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МБДОУ №26 «Родничок»</w:t>
            </w:r>
          </w:p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МБДОУ №34 «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СРО №3</w:t>
            </w:r>
          </w:p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ФАП п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зумрудный </w:t>
            </w:r>
          </w:p>
          <w:p w:rsidR="00460DEB" w:rsidRPr="00AC7948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ФАП х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овоалексеевка</w:t>
            </w:r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ФАП сл.Курно-Липовка</w:t>
            </w:r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горо-Калитвенский</w:t>
            </w:r>
            <w:proofErr w:type="spellEnd"/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рофеевка</w:t>
            </w:r>
            <w:proofErr w:type="spellEnd"/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ФАП х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рачи</w:t>
            </w:r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овоалексеевка</w:t>
            </w:r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Клуб сл.Курно-Липовка</w:t>
            </w:r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ДК х.Мартыновка</w:t>
            </w:r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60DEB" w:rsidRPr="00AC7948" w:rsidTr="00427625">
        <w:tc>
          <w:tcPr>
            <w:tcW w:w="1242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9" w:type="dxa"/>
          </w:tcPr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горо-Калитвенский</w:t>
            </w:r>
            <w:proofErr w:type="spellEnd"/>
          </w:p>
          <w:p w:rsidR="00460DEB" w:rsidRDefault="00460DEB" w:rsidP="0042762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60DEB" w:rsidRPr="00AC7948" w:rsidRDefault="00460DEB" w:rsidP="00460DEB">
      <w:pPr>
        <w:ind w:firstLine="69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460DEB" w:rsidRDefault="00460DEB" w:rsidP="00460DEB">
      <w:pPr>
        <w:ind w:firstLine="698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ind w:firstLine="698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460DEB" w:rsidRPr="00DD0406" w:rsidRDefault="00460DEB" w:rsidP="00460DEB">
      <w:pPr>
        <w:ind w:firstLine="69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D0406">
        <w:rPr>
          <w:rStyle w:val="a5"/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60DEB" w:rsidRPr="00DD0406" w:rsidRDefault="00460DEB" w:rsidP="00460DEB">
      <w:pPr>
        <w:ind w:firstLine="698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D0406">
        <w:rPr>
          <w:rStyle w:val="a5"/>
          <w:rFonts w:ascii="Times New Roman" w:hAnsi="Times New Roman" w:cs="Times New Roman"/>
          <w:sz w:val="24"/>
          <w:szCs w:val="24"/>
        </w:rPr>
        <w:t xml:space="preserve">Курно-Липовского сельского поселения                                    Р.А.Галиев   </w:t>
      </w:r>
    </w:p>
    <w:bookmarkEnd w:id="13"/>
    <w:p w:rsidR="00460DEB" w:rsidRDefault="00460DEB" w:rsidP="00460DEB">
      <w:pPr>
        <w:spacing w:after="0"/>
        <w:ind w:firstLine="14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  к распоряжению</w:t>
      </w:r>
    </w:p>
    <w:p w:rsidR="00460DEB" w:rsidRDefault="00460DEB" w:rsidP="00460DEB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Курно-Липовского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460DEB" w:rsidRDefault="00460DEB" w:rsidP="00460DEB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Тарасовского района от </w:t>
      </w:r>
      <w:r w:rsidR="00733F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D009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733F65">
        <w:rPr>
          <w:rFonts w:ascii="Times New Roman" w:hAnsi="Times New Roman" w:cs="Times New Roman"/>
          <w:sz w:val="24"/>
          <w:szCs w:val="24"/>
        </w:rPr>
        <w:t>19</w:t>
      </w:r>
    </w:p>
    <w:p w:rsidR="00460DEB" w:rsidRDefault="00460DEB" w:rsidP="00460DEB">
      <w:pPr>
        <w:ind w:left="284" w:right="-20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60DEB" w:rsidRDefault="00460DEB" w:rsidP="00460D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0DEB" w:rsidRDefault="00460DEB" w:rsidP="00460DEB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                Г</w:t>
      </w:r>
      <w:r>
        <w:rPr>
          <w:rFonts w:ascii="Times New Roman" w:hAnsi="Times New Roman"/>
          <w:sz w:val="24"/>
          <w:szCs w:val="24"/>
        </w:rPr>
        <w:t>рафик работы комиссии</w:t>
      </w:r>
    </w:p>
    <w:p w:rsidR="00460DEB" w:rsidRDefault="00460DEB" w:rsidP="00460DEB">
      <w:pPr>
        <w:spacing w:after="0"/>
        <w:rPr>
          <w:rFonts w:ascii="Times New Roman" w:hAnsi="Times New Roman"/>
          <w:sz w:val="24"/>
          <w:szCs w:val="24"/>
        </w:rPr>
      </w:pPr>
      <w:r w:rsidRPr="00A022EB">
        <w:rPr>
          <w:rFonts w:ascii="Times New Roman" w:hAnsi="Times New Roman"/>
          <w:sz w:val="24"/>
          <w:szCs w:val="24"/>
        </w:rPr>
        <w:t xml:space="preserve">по </w:t>
      </w:r>
      <w:r w:rsidRPr="00A022EB">
        <w:rPr>
          <w:rFonts w:ascii="Times New Roman" w:hAnsi="Times New Roman"/>
          <w:b/>
          <w:sz w:val="24"/>
          <w:szCs w:val="24"/>
        </w:rPr>
        <w:t xml:space="preserve"> </w:t>
      </w:r>
      <w:r w:rsidRPr="00A022EB">
        <w:rPr>
          <w:rFonts w:ascii="Times New Roman" w:hAnsi="Times New Roman"/>
          <w:sz w:val="24"/>
          <w:szCs w:val="24"/>
        </w:rPr>
        <w:t xml:space="preserve">оценке готовности </w:t>
      </w:r>
      <w:r>
        <w:rPr>
          <w:rFonts w:ascii="Times New Roman" w:hAnsi="Times New Roman"/>
          <w:sz w:val="24"/>
          <w:szCs w:val="24"/>
        </w:rPr>
        <w:t xml:space="preserve">предприятий и </w:t>
      </w:r>
      <w:r w:rsidRPr="00A022EB">
        <w:rPr>
          <w:rFonts w:ascii="Times New Roman" w:hAnsi="Times New Roman"/>
          <w:sz w:val="24"/>
          <w:szCs w:val="24"/>
        </w:rPr>
        <w:t>организаций, обеспечивающих теплоснабжение  объектов социальной сферы</w:t>
      </w:r>
      <w:r>
        <w:rPr>
          <w:rFonts w:ascii="Times New Roman" w:hAnsi="Times New Roman"/>
          <w:sz w:val="24"/>
          <w:szCs w:val="24"/>
        </w:rPr>
        <w:t xml:space="preserve"> на территории Курно-Липовского сельского поселения </w:t>
      </w:r>
      <w:r w:rsidRPr="00A022EB">
        <w:rPr>
          <w:rFonts w:ascii="Times New Roman" w:hAnsi="Times New Roman"/>
          <w:sz w:val="24"/>
          <w:szCs w:val="24"/>
        </w:rPr>
        <w:t xml:space="preserve"> к работе в осенне-зимний период 201</w:t>
      </w:r>
      <w:r w:rsidR="00D009A5">
        <w:rPr>
          <w:rFonts w:ascii="Times New Roman" w:hAnsi="Times New Roman"/>
          <w:sz w:val="24"/>
          <w:szCs w:val="24"/>
        </w:rPr>
        <w:t>7</w:t>
      </w:r>
      <w:r w:rsidRPr="00A022EB">
        <w:rPr>
          <w:rFonts w:ascii="Times New Roman" w:hAnsi="Times New Roman"/>
          <w:sz w:val="24"/>
          <w:szCs w:val="24"/>
        </w:rPr>
        <w:t>-201</w:t>
      </w:r>
      <w:r w:rsidR="00D009A5">
        <w:rPr>
          <w:rFonts w:ascii="Times New Roman" w:hAnsi="Times New Roman"/>
          <w:sz w:val="24"/>
          <w:szCs w:val="24"/>
        </w:rPr>
        <w:t>8</w:t>
      </w:r>
      <w:r w:rsidRPr="00A022EB">
        <w:rPr>
          <w:rFonts w:ascii="Times New Roman" w:hAnsi="Times New Roman"/>
          <w:sz w:val="24"/>
          <w:szCs w:val="24"/>
        </w:rPr>
        <w:t xml:space="preserve"> годов  </w:t>
      </w:r>
    </w:p>
    <w:p w:rsidR="00460DEB" w:rsidRDefault="00460DEB" w:rsidP="00460DE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5"/>
        <w:gridCol w:w="3785"/>
        <w:gridCol w:w="2340"/>
        <w:gridCol w:w="2551"/>
      </w:tblGrid>
      <w:tr w:rsidR="00460DEB" w:rsidRPr="00186417" w:rsidTr="00427625">
        <w:tc>
          <w:tcPr>
            <w:tcW w:w="1101" w:type="dxa"/>
          </w:tcPr>
          <w:p w:rsidR="00460DEB" w:rsidRPr="00186417" w:rsidRDefault="00460DEB" w:rsidP="00427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4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4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64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1" w:type="dxa"/>
          </w:tcPr>
          <w:p w:rsidR="00460DEB" w:rsidRPr="00186417" w:rsidRDefault="00460DEB" w:rsidP="00427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1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предприятия, организации</w:t>
            </w:r>
          </w:p>
        </w:tc>
        <w:tc>
          <w:tcPr>
            <w:tcW w:w="3697" w:type="dxa"/>
          </w:tcPr>
          <w:p w:rsidR="00460DEB" w:rsidRPr="00186417" w:rsidRDefault="00460DEB" w:rsidP="00427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17">
              <w:rPr>
                <w:rFonts w:ascii="Times New Roman" w:hAnsi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3697" w:type="dxa"/>
          </w:tcPr>
          <w:p w:rsidR="00460DEB" w:rsidRPr="00186417" w:rsidRDefault="00460DEB" w:rsidP="00427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17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60DEB" w:rsidRPr="00186417" w:rsidTr="00427625">
        <w:tc>
          <w:tcPr>
            <w:tcW w:w="1101" w:type="dxa"/>
          </w:tcPr>
          <w:p w:rsidR="00460DEB" w:rsidRPr="00186417" w:rsidRDefault="00460DEB" w:rsidP="0042762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460DEB" w:rsidRPr="00186417" w:rsidRDefault="00460DEB" w:rsidP="00427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460DEB" w:rsidRPr="00186417" w:rsidRDefault="00460DEB" w:rsidP="00427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460DEB" w:rsidRPr="00186417" w:rsidRDefault="00460DEB" w:rsidP="00427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0DEB" w:rsidRPr="00186417" w:rsidTr="00427625">
        <w:tc>
          <w:tcPr>
            <w:tcW w:w="1101" w:type="dxa"/>
          </w:tcPr>
          <w:p w:rsidR="00460DEB" w:rsidRPr="00186417" w:rsidRDefault="00460DEB" w:rsidP="00427625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460DEB" w:rsidRDefault="00460DEB" w:rsidP="00427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/сад «Родничок», ФАП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зумрудный,</w:t>
            </w:r>
          </w:p>
          <w:p w:rsidR="00460DEB" w:rsidRPr="00186417" w:rsidRDefault="00460DEB" w:rsidP="00427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зумрудный, ФАП х.Новоалексеевка, клуб х.Новоалексеевка</w:t>
            </w:r>
          </w:p>
        </w:tc>
        <w:tc>
          <w:tcPr>
            <w:tcW w:w="3697" w:type="dxa"/>
          </w:tcPr>
          <w:p w:rsidR="00460DEB" w:rsidRPr="00186417" w:rsidRDefault="00D009A5" w:rsidP="000337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3697" w:type="dxa"/>
          </w:tcPr>
          <w:p w:rsidR="00460DEB" w:rsidRPr="00A022EB" w:rsidRDefault="00460DEB" w:rsidP="00427625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A022EB">
              <w:rPr>
                <w:rFonts w:ascii="Times New Roman" w:hAnsi="Times New Roman"/>
                <w:sz w:val="24"/>
                <w:szCs w:val="24"/>
              </w:rPr>
              <w:t xml:space="preserve">Галиев Рузан Абузарович –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460DEB" w:rsidRPr="00A022EB" w:rsidRDefault="00460DEB" w:rsidP="00427625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A022EB">
              <w:rPr>
                <w:rFonts w:ascii="Times New Roman" w:hAnsi="Times New Roman"/>
                <w:sz w:val="24"/>
                <w:szCs w:val="24"/>
              </w:rPr>
              <w:t xml:space="preserve">Черноусов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>– специалист</w:t>
            </w:r>
            <w:r w:rsidRPr="00A022E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60DEB" w:rsidRPr="00186417" w:rsidRDefault="00460DEB" w:rsidP="00427625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2EB">
              <w:rPr>
                <w:rFonts w:ascii="Times New Roman" w:hAnsi="Times New Roman"/>
                <w:sz w:val="24"/>
                <w:szCs w:val="24"/>
              </w:rPr>
              <w:t>Барилова</w:t>
            </w:r>
            <w:proofErr w:type="spellEnd"/>
            <w:r w:rsidRPr="00A022E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>–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 xml:space="preserve"> Пивоварова </w:t>
            </w:r>
            <w:r>
              <w:rPr>
                <w:rFonts w:ascii="Times New Roman" w:hAnsi="Times New Roman"/>
                <w:sz w:val="24"/>
                <w:szCs w:val="24"/>
              </w:rPr>
              <w:t>Л.С.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 xml:space="preserve"> –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0DEB" w:rsidRPr="00186417" w:rsidTr="00427625">
        <w:tc>
          <w:tcPr>
            <w:tcW w:w="1101" w:type="dxa"/>
          </w:tcPr>
          <w:p w:rsidR="00460DEB" w:rsidRPr="00186417" w:rsidRDefault="00460DEB" w:rsidP="0042762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460DEB" w:rsidRDefault="00460DEB" w:rsidP="00427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Курно-Липовская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СРО №3, ДК х.Мартыновка,  клуб сл.Курно-Липовка, </w:t>
            </w:r>
          </w:p>
          <w:p w:rsidR="00460DEB" w:rsidRPr="00186417" w:rsidRDefault="00460DEB" w:rsidP="00427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сл.Курно-Липовка</w:t>
            </w:r>
          </w:p>
        </w:tc>
        <w:tc>
          <w:tcPr>
            <w:tcW w:w="3697" w:type="dxa"/>
          </w:tcPr>
          <w:p w:rsidR="00460DEB" w:rsidRPr="00186417" w:rsidRDefault="00D009A5" w:rsidP="00D009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60DEB" w:rsidRPr="00186417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460DEB" w:rsidRPr="00A022EB" w:rsidRDefault="00460DEB" w:rsidP="00427625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A022EB">
              <w:rPr>
                <w:rFonts w:ascii="Times New Roman" w:hAnsi="Times New Roman"/>
                <w:sz w:val="24"/>
                <w:szCs w:val="24"/>
              </w:rPr>
              <w:t xml:space="preserve">Галиев Рузан Абузарович –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460DEB" w:rsidRPr="00A022EB" w:rsidRDefault="00460DEB" w:rsidP="00427625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A022EB">
              <w:rPr>
                <w:rFonts w:ascii="Times New Roman" w:hAnsi="Times New Roman"/>
                <w:sz w:val="24"/>
                <w:szCs w:val="24"/>
              </w:rPr>
              <w:t xml:space="preserve">Черноусов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>– специалист</w:t>
            </w:r>
            <w:r w:rsidRPr="00A022E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60DEB" w:rsidRPr="00186417" w:rsidRDefault="00460DEB" w:rsidP="00427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2EB">
              <w:rPr>
                <w:rFonts w:ascii="Times New Roman" w:hAnsi="Times New Roman"/>
                <w:sz w:val="24"/>
                <w:szCs w:val="24"/>
              </w:rPr>
              <w:t>Барилова</w:t>
            </w:r>
            <w:proofErr w:type="spellEnd"/>
            <w:r w:rsidRPr="00A022E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>–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 xml:space="preserve"> Пивоварова </w:t>
            </w:r>
            <w:r>
              <w:rPr>
                <w:rFonts w:ascii="Times New Roman" w:hAnsi="Times New Roman"/>
                <w:sz w:val="24"/>
                <w:szCs w:val="24"/>
              </w:rPr>
              <w:t>Л.С.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 xml:space="preserve"> –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0DEB" w:rsidRPr="00186417" w:rsidTr="00427625">
        <w:tc>
          <w:tcPr>
            <w:tcW w:w="1101" w:type="dxa"/>
          </w:tcPr>
          <w:p w:rsidR="00460DEB" w:rsidRPr="00186417" w:rsidRDefault="00460DEB" w:rsidP="0042762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460DEB" w:rsidRPr="00186417" w:rsidRDefault="00460DEB" w:rsidP="00427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Ерофеевская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ООШ, ФАП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рофеевка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ФАП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х.Егоро-Калитвенский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х.Егоро-Калитвенский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ФАП х.Грачи</w:t>
            </w:r>
          </w:p>
        </w:tc>
        <w:tc>
          <w:tcPr>
            <w:tcW w:w="3697" w:type="dxa"/>
          </w:tcPr>
          <w:p w:rsidR="00460DEB" w:rsidRPr="00186417" w:rsidRDefault="00F636E8" w:rsidP="00D009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09A5">
              <w:rPr>
                <w:rFonts w:ascii="Times New Roman" w:hAnsi="Times New Roman"/>
                <w:sz w:val="24"/>
                <w:szCs w:val="24"/>
              </w:rPr>
              <w:t>0</w:t>
            </w:r>
            <w:r w:rsidR="00D47D0E">
              <w:rPr>
                <w:rFonts w:ascii="Times New Roman" w:hAnsi="Times New Roman"/>
                <w:sz w:val="24"/>
                <w:szCs w:val="24"/>
              </w:rPr>
              <w:t>.08</w:t>
            </w:r>
            <w:r w:rsidR="00460DEB">
              <w:rPr>
                <w:rFonts w:ascii="Times New Roman" w:hAnsi="Times New Roman"/>
                <w:sz w:val="24"/>
                <w:szCs w:val="24"/>
              </w:rPr>
              <w:t>.201</w:t>
            </w:r>
            <w:r w:rsidR="00D009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460DEB" w:rsidRPr="00A022EB" w:rsidRDefault="00460DEB" w:rsidP="00427625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A022EB">
              <w:rPr>
                <w:rFonts w:ascii="Times New Roman" w:hAnsi="Times New Roman"/>
                <w:sz w:val="24"/>
                <w:szCs w:val="24"/>
              </w:rPr>
              <w:t xml:space="preserve">Галиев Рузан Абузарович –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460DEB" w:rsidRPr="00A022EB" w:rsidRDefault="00460DEB" w:rsidP="00427625">
            <w:pPr>
              <w:autoSpaceDE w:val="0"/>
              <w:autoSpaceDN w:val="0"/>
              <w:spacing w:after="0" w:line="240" w:lineRule="auto"/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A022EB">
              <w:rPr>
                <w:rFonts w:ascii="Times New Roman" w:hAnsi="Times New Roman"/>
                <w:sz w:val="24"/>
                <w:szCs w:val="24"/>
              </w:rPr>
              <w:t xml:space="preserve">Черноусов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>– специалист</w:t>
            </w:r>
            <w:r w:rsidRPr="00A022E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60DEB" w:rsidRPr="00186417" w:rsidRDefault="00460DEB" w:rsidP="00427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2EB">
              <w:rPr>
                <w:rFonts w:ascii="Times New Roman" w:hAnsi="Times New Roman"/>
                <w:sz w:val="24"/>
                <w:szCs w:val="24"/>
              </w:rPr>
              <w:t>Барилова</w:t>
            </w:r>
            <w:proofErr w:type="spellEnd"/>
            <w:r w:rsidRPr="00A022E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>–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 xml:space="preserve"> Пивоварова </w:t>
            </w:r>
            <w:r>
              <w:rPr>
                <w:rFonts w:ascii="Times New Roman" w:hAnsi="Times New Roman"/>
                <w:sz w:val="24"/>
                <w:szCs w:val="24"/>
              </w:rPr>
              <w:t>Л.С.</w:t>
            </w:r>
            <w:r w:rsidRPr="00A022EB">
              <w:rPr>
                <w:rFonts w:ascii="Times New Roman" w:hAnsi="Times New Roman"/>
                <w:sz w:val="24"/>
                <w:szCs w:val="24"/>
              </w:rPr>
              <w:t xml:space="preserve"> –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60DEB" w:rsidRPr="00550C53" w:rsidRDefault="00460DEB" w:rsidP="00460D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0DEB" w:rsidRDefault="00460DEB" w:rsidP="00460DEB">
      <w:pPr>
        <w:spacing w:after="0"/>
        <w:rPr>
          <w:rFonts w:ascii="Times New Roman" w:hAnsi="Times New Roman"/>
          <w:sz w:val="24"/>
          <w:szCs w:val="24"/>
        </w:rPr>
      </w:pPr>
    </w:p>
    <w:p w:rsidR="00460DEB" w:rsidRDefault="00460DEB" w:rsidP="00460DEB">
      <w:pPr>
        <w:spacing w:after="0"/>
        <w:rPr>
          <w:rFonts w:ascii="Times New Roman" w:hAnsi="Times New Roman"/>
          <w:sz w:val="24"/>
          <w:szCs w:val="24"/>
        </w:rPr>
      </w:pPr>
    </w:p>
    <w:p w:rsidR="00460DEB" w:rsidRDefault="00460DEB" w:rsidP="00460D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460DEB" w:rsidRDefault="00460DEB" w:rsidP="00460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Курно-Липовского сельского поселения                                         Р.А.Галиев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</w:p>
    <w:p w:rsidR="00460DEB" w:rsidRDefault="00460DEB" w:rsidP="00460DEB"/>
    <w:p w:rsidR="003F7249" w:rsidRDefault="003F7249"/>
    <w:sectPr w:rsidR="003F7249" w:rsidSect="0076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6B4B"/>
    <w:multiLevelType w:val="hybridMultilevel"/>
    <w:tmpl w:val="D44A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60DEB"/>
    <w:rsid w:val="00033738"/>
    <w:rsid w:val="0018322D"/>
    <w:rsid w:val="00375BE1"/>
    <w:rsid w:val="003F7249"/>
    <w:rsid w:val="00460DEB"/>
    <w:rsid w:val="00614468"/>
    <w:rsid w:val="00733F65"/>
    <w:rsid w:val="00A34560"/>
    <w:rsid w:val="00BC049D"/>
    <w:rsid w:val="00D009A5"/>
    <w:rsid w:val="00D47D0E"/>
    <w:rsid w:val="00E14E16"/>
    <w:rsid w:val="00F329FE"/>
    <w:rsid w:val="00F6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E1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60DE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60DEB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60DEB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rsid w:val="00460DE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4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semiHidden/>
    <w:rsid w:val="00460D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5">
    <w:name w:val="Цветовое выделение"/>
    <w:uiPriority w:val="99"/>
    <w:rsid w:val="00460DEB"/>
    <w:rPr>
      <w:b/>
      <w:bCs/>
      <w:color w:val="26282F"/>
      <w:sz w:val="26"/>
      <w:szCs w:val="26"/>
    </w:rPr>
  </w:style>
  <w:style w:type="table" w:styleId="a6">
    <w:name w:val="Table Grid"/>
    <w:basedOn w:val="a1"/>
    <w:uiPriority w:val="59"/>
    <w:rsid w:val="00460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unhideWhenUsed/>
    <w:rsid w:val="00F32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329FE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Заголовок"/>
    <w:basedOn w:val="a"/>
    <w:next w:val="aa"/>
    <w:rsid w:val="00F329F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customStyle="1" w:styleId="1">
    <w:name w:val="Заголовок №1"/>
    <w:basedOn w:val="a"/>
    <w:rsid w:val="00F329FE"/>
    <w:pPr>
      <w:widowControl w:val="0"/>
      <w:shd w:val="clear" w:color="auto" w:fill="FFFFFF"/>
      <w:suppressAutoHyphens/>
      <w:spacing w:before="420" w:after="420" w:line="240" w:lineRule="atLeast"/>
    </w:pPr>
    <w:rPr>
      <w:rFonts w:ascii="Times New Roman" w:eastAsia="Arial Unicode MS" w:hAnsi="Times New Roman" w:cs="Tahoma"/>
      <w:b/>
      <w:bCs/>
      <w:color w:val="000000"/>
      <w:sz w:val="34"/>
      <w:szCs w:val="34"/>
      <w:lang w:val="en-US" w:eastAsia="en-US" w:bidi="en-US"/>
    </w:rPr>
  </w:style>
  <w:style w:type="paragraph" w:styleId="aa">
    <w:name w:val="Body Text"/>
    <w:basedOn w:val="a"/>
    <w:link w:val="ab"/>
    <w:uiPriority w:val="99"/>
    <w:semiHidden/>
    <w:unhideWhenUsed/>
    <w:rsid w:val="00F329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329FE"/>
  </w:style>
  <w:style w:type="character" w:customStyle="1" w:styleId="ac">
    <w:name w:val="Гипертекстовая ссылка"/>
    <w:basedOn w:val="a0"/>
    <w:uiPriority w:val="99"/>
    <w:rsid w:val="00F329FE"/>
    <w:rPr>
      <w:b/>
      <w:bCs/>
      <w:color w:val="106BBE"/>
      <w:sz w:val="26"/>
      <w:szCs w:val="26"/>
    </w:rPr>
  </w:style>
  <w:style w:type="paragraph" w:customStyle="1" w:styleId="p">
    <w:name w:val="p"/>
    <w:basedOn w:val="a"/>
    <w:rsid w:val="00F329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489.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4</cp:revision>
  <cp:lastPrinted>2016-05-18T07:33:00Z</cp:lastPrinted>
  <dcterms:created xsi:type="dcterms:W3CDTF">2017-05-03T07:24:00Z</dcterms:created>
  <dcterms:modified xsi:type="dcterms:W3CDTF">2017-05-11T07:23:00Z</dcterms:modified>
</cp:coreProperties>
</file>